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4D998" w14:textId="77777777" w:rsidR="0038282B" w:rsidRPr="007C3E78" w:rsidRDefault="0038282B" w:rsidP="007C3E78">
      <w:pPr>
        <w:contextualSpacing/>
        <w:jc w:val="center"/>
        <w:rPr>
          <w:b/>
          <w:bCs/>
          <w:u w:val="single"/>
        </w:rPr>
      </w:pPr>
      <w:r w:rsidRPr="007C3E78">
        <w:rPr>
          <w:noProof/>
        </w:rPr>
        <w:drawing>
          <wp:inline distT="0" distB="0" distL="0" distR="0" wp14:anchorId="009ECAEA" wp14:editId="66DB2309">
            <wp:extent cx="1695450" cy="959268"/>
            <wp:effectExtent l="0" t="0" r="0" b="0"/>
            <wp:docPr id="1867921976" name="Picture 186792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25" cy="966439"/>
                    </a:xfrm>
                    <a:prstGeom prst="rect">
                      <a:avLst/>
                    </a:prstGeom>
                    <a:noFill/>
                    <a:ln>
                      <a:noFill/>
                    </a:ln>
                  </pic:spPr>
                </pic:pic>
              </a:graphicData>
            </a:graphic>
          </wp:inline>
        </w:drawing>
      </w:r>
    </w:p>
    <w:p w14:paraId="1BFCD8D4" w14:textId="77777777" w:rsidR="007C3E78" w:rsidRDefault="007C3E78" w:rsidP="007C3E78">
      <w:pPr>
        <w:pStyle w:val="FPMredflyer"/>
        <w:contextualSpacing/>
        <w:rPr>
          <w:rFonts w:asciiTheme="minorHAnsi" w:eastAsia="Calibri" w:hAnsiTheme="minorHAnsi" w:cstheme="minorHAnsi"/>
          <w:bCs w:val="0"/>
          <w:color w:val="auto"/>
        </w:rPr>
      </w:pPr>
    </w:p>
    <w:p w14:paraId="0FEC8B0A" w14:textId="277F5C72" w:rsidR="0038282B" w:rsidRPr="007C3E78" w:rsidRDefault="00B64B2E" w:rsidP="007C3E78">
      <w:pPr>
        <w:pStyle w:val="FPMredflyer"/>
        <w:contextualSpacing/>
        <w:rPr>
          <w:rFonts w:asciiTheme="minorHAnsi" w:eastAsia="Calibri" w:hAnsiTheme="minorHAnsi" w:cstheme="minorHAnsi"/>
          <w:bCs w:val="0"/>
          <w:color w:val="auto"/>
          <w:sz w:val="44"/>
          <w:szCs w:val="44"/>
        </w:rPr>
      </w:pPr>
      <w:r>
        <w:rPr>
          <w:rFonts w:asciiTheme="minorHAnsi" w:eastAsia="Calibri" w:hAnsiTheme="minorHAnsi" w:cstheme="minorHAnsi"/>
          <w:bCs w:val="0"/>
          <w:color w:val="auto"/>
          <w:sz w:val="44"/>
          <w:szCs w:val="44"/>
        </w:rPr>
        <w:t xml:space="preserve">REPEAT </w:t>
      </w:r>
      <w:r w:rsidR="00F9555E">
        <w:rPr>
          <w:rFonts w:asciiTheme="minorHAnsi" w:eastAsia="Calibri" w:hAnsiTheme="minorHAnsi" w:cstheme="minorHAnsi"/>
          <w:bCs w:val="0"/>
          <w:color w:val="auto"/>
          <w:sz w:val="44"/>
          <w:szCs w:val="44"/>
        </w:rPr>
        <w:t>MEDICATION REQUEST</w:t>
      </w:r>
      <w:r w:rsidR="0038282B" w:rsidRPr="007C3E78">
        <w:rPr>
          <w:rFonts w:asciiTheme="minorHAnsi" w:eastAsia="Calibri" w:hAnsiTheme="minorHAnsi" w:cstheme="minorHAnsi"/>
          <w:bCs w:val="0"/>
          <w:color w:val="auto"/>
          <w:sz w:val="44"/>
          <w:szCs w:val="44"/>
        </w:rPr>
        <w:t xml:space="preserve"> POLICY</w:t>
      </w:r>
      <w:r w:rsidR="00F9555E">
        <w:rPr>
          <w:rFonts w:asciiTheme="minorHAnsi" w:eastAsia="Calibri" w:hAnsiTheme="minorHAnsi" w:cstheme="minorHAnsi"/>
          <w:bCs w:val="0"/>
          <w:color w:val="auto"/>
          <w:sz w:val="44"/>
          <w:szCs w:val="44"/>
        </w:rPr>
        <w:t xml:space="preserve"> (PATIENTS)</w:t>
      </w:r>
    </w:p>
    <w:p w14:paraId="32EA5C66" w14:textId="77777777" w:rsidR="0038282B" w:rsidRDefault="0038282B" w:rsidP="007C3E78">
      <w:pPr>
        <w:pStyle w:val="FPMredflyer"/>
        <w:contextualSpacing/>
        <w:jc w:val="left"/>
        <w:rPr>
          <w:rFonts w:asciiTheme="minorHAnsi" w:hAnsiTheme="minorHAnsi" w:cstheme="minorHAnsi"/>
          <w:color w:val="auto"/>
        </w:rPr>
      </w:pPr>
    </w:p>
    <w:p w14:paraId="67695361" w14:textId="77777777" w:rsidR="00A2065B" w:rsidRDefault="00A2065B" w:rsidP="007C3E78">
      <w:pPr>
        <w:pStyle w:val="FPMredflyer"/>
        <w:contextualSpacing/>
        <w:jc w:val="left"/>
        <w:rPr>
          <w:rFonts w:asciiTheme="minorHAnsi" w:hAnsiTheme="minorHAnsi" w:cstheme="minorHAnsi"/>
          <w:color w:val="auto"/>
        </w:rPr>
      </w:pPr>
    </w:p>
    <w:p w14:paraId="7A7A2E53" w14:textId="6A92BE2F" w:rsidR="000841F5" w:rsidRDefault="000841F5" w:rsidP="007C3E78">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INTRODUCTION</w:t>
      </w:r>
    </w:p>
    <w:p w14:paraId="2F98ACD0" w14:textId="77777777" w:rsidR="000841F5" w:rsidRDefault="000841F5" w:rsidP="007C3E78">
      <w:pPr>
        <w:pStyle w:val="FPMredflyer"/>
        <w:contextualSpacing/>
        <w:jc w:val="left"/>
        <w:rPr>
          <w:rFonts w:asciiTheme="minorHAnsi" w:hAnsiTheme="minorHAnsi" w:cstheme="minorHAnsi"/>
          <w:b w:val="0"/>
          <w:bCs w:val="0"/>
          <w:color w:val="auto"/>
        </w:rPr>
      </w:pPr>
    </w:p>
    <w:p w14:paraId="6A4BF9C3" w14:textId="370E5136" w:rsidR="000841F5" w:rsidRPr="000841F5" w:rsidRDefault="000841F5"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A repeat prescription is a prescription that is issued with prior arrangement with the doctor so that you do not need to be seen in surgery on every occasion that you require a prescription.  </w:t>
      </w:r>
    </w:p>
    <w:p w14:paraId="6B7FEFEC" w14:textId="77777777" w:rsidR="000841F5" w:rsidRDefault="000841F5" w:rsidP="007C3E78">
      <w:pPr>
        <w:pStyle w:val="FPMredflyer"/>
        <w:contextualSpacing/>
        <w:jc w:val="left"/>
        <w:rPr>
          <w:rFonts w:asciiTheme="minorHAnsi" w:hAnsiTheme="minorHAnsi" w:cstheme="minorHAnsi"/>
          <w:color w:val="auto"/>
        </w:rPr>
      </w:pPr>
    </w:p>
    <w:p w14:paraId="6CECF412" w14:textId="73411D09" w:rsidR="00A2065B" w:rsidRDefault="00A2065B" w:rsidP="007C3E78">
      <w:pPr>
        <w:pStyle w:val="FPMredflyer"/>
        <w:contextualSpacing/>
        <w:jc w:val="left"/>
        <w:rPr>
          <w:rFonts w:asciiTheme="minorHAnsi" w:hAnsiTheme="minorHAnsi" w:cstheme="minorHAnsi"/>
          <w:b w:val="0"/>
          <w:bCs w:val="0"/>
          <w:color w:val="auto"/>
        </w:rPr>
      </w:pPr>
      <w:r w:rsidRPr="00A2065B">
        <w:rPr>
          <w:rFonts w:asciiTheme="minorHAnsi" w:hAnsiTheme="minorHAnsi" w:cstheme="minorHAnsi"/>
          <w:b w:val="0"/>
          <w:bCs w:val="0"/>
          <w:color w:val="auto"/>
        </w:rPr>
        <w:t>Order</w:t>
      </w:r>
      <w:r>
        <w:rPr>
          <w:rFonts w:asciiTheme="minorHAnsi" w:hAnsiTheme="minorHAnsi" w:cstheme="minorHAnsi"/>
          <w:b w:val="0"/>
          <w:bCs w:val="0"/>
          <w:color w:val="auto"/>
        </w:rPr>
        <w:t xml:space="preserve">ing your own prescriptions puts you in control.  By only ordering the medicines you need, you can help to reduce waste and save money that can be spent on other NHS services.  </w:t>
      </w:r>
    </w:p>
    <w:p w14:paraId="0EA24394" w14:textId="77777777" w:rsidR="004D2865" w:rsidRDefault="004D2865" w:rsidP="007C3E78">
      <w:pPr>
        <w:pStyle w:val="FPMredflyer"/>
        <w:contextualSpacing/>
        <w:jc w:val="left"/>
        <w:rPr>
          <w:rFonts w:asciiTheme="minorHAnsi" w:hAnsiTheme="minorHAnsi" w:cstheme="minorHAnsi"/>
          <w:b w:val="0"/>
          <w:bCs w:val="0"/>
          <w:color w:val="auto"/>
        </w:rPr>
      </w:pPr>
    </w:p>
    <w:p w14:paraId="125ED52E" w14:textId="77777777" w:rsidR="003949EB" w:rsidRDefault="003949EB" w:rsidP="007C3E78">
      <w:pPr>
        <w:pStyle w:val="FPMredflyer"/>
        <w:contextualSpacing/>
        <w:jc w:val="left"/>
        <w:rPr>
          <w:rFonts w:asciiTheme="minorHAnsi" w:hAnsiTheme="minorHAnsi" w:cstheme="minorHAnsi"/>
          <w:color w:val="auto"/>
        </w:rPr>
      </w:pPr>
    </w:p>
    <w:p w14:paraId="347B57FB" w14:textId="26606067" w:rsidR="003949EB" w:rsidRDefault="003949EB" w:rsidP="007C3E78">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WAYS IN WHICH YOU CAN ORDER A PRESCRIPTION</w:t>
      </w:r>
    </w:p>
    <w:p w14:paraId="0DADB273" w14:textId="77777777" w:rsidR="003949EB" w:rsidRDefault="003949EB" w:rsidP="007C3E78">
      <w:pPr>
        <w:pStyle w:val="FPMredflyer"/>
        <w:contextualSpacing/>
        <w:jc w:val="left"/>
        <w:rPr>
          <w:rFonts w:asciiTheme="minorHAnsi" w:hAnsiTheme="minorHAnsi" w:cstheme="minorHAnsi"/>
          <w:b w:val="0"/>
          <w:bCs w:val="0"/>
          <w:color w:val="auto"/>
        </w:rPr>
      </w:pPr>
    </w:p>
    <w:p w14:paraId="47B7B201" w14:textId="604271CA" w:rsidR="00543AC5" w:rsidRPr="005A572E" w:rsidRDefault="00543AC5" w:rsidP="00543AC5">
      <w:pPr>
        <w:pStyle w:val="FPMredflyer"/>
        <w:contextualSpacing/>
        <w:jc w:val="left"/>
        <w:rPr>
          <w:rFonts w:asciiTheme="minorHAnsi" w:hAnsiTheme="minorHAnsi" w:cstheme="minorHAnsi"/>
          <w:b w:val="0"/>
          <w:bCs w:val="0"/>
          <w:color w:val="auto"/>
        </w:rPr>
      </w:pPr>
      <w:r w:rsidRPr="005A572E">
        <w:rPr>
          <w:rFonts w:asciiTheme="minorHAnsi" w:hAnsiTheme="minorHAnsi" w:cstheme="minorHAnsi"/>
          <w:b w:val="0"/>
          <w:bCs w:val="0"/>
          <w:color w:val="auto"/>
        </w:rPr>
        <w:t xml:space="preserve">It is your responsibility to order your prescriptions at least </w:t>
      </w:r>
      <w:r w:rsidRPr="005A572E">
        <w:rPr>
          <w:rFonts w:asciiTheme="minorHAnsi" w:hAnsiTheme="minorHAnsi" w:cstheme="minorHAnsi"/>
        </w:rPr>
        <w:t>2 working days</w:t>
      </w:r>
      <w:r w:rsidRPr="005A572E">
        <w:rPr>
          <w:rFonts w:asciiTheme="minorHAnsi" w:hAnsiTheme="minorHAnsi" w:cstheme="minorHAnsi"/>
          <w:b w:val="0"/>
          <w:bCs w:val="0"/>
        </w:rPr>
        <w:t xml:space="preserve"> </w:t>
      </w:r>
      <w:r w:rsidRPr="005A572E">
        <w:rPr>
          <w:rFonts w:asciiTheme="minorHAnsi" w:hAnsiTheme="minorHAnsi" w:cstheme="minorHAnsi"/>
          <w:b w:val="0"/>
          <w:bCs w:val="0"/>
          <w:color w:val="auto"/>
        </w:rPr>
        <w:t>(48 hours) before they are due.</w:t>
      </w:r>
      <w:r>
        <w:rPr>
          <w:rFonts w:asciiTheme="minorHAnsi" w:hAnsiTheme="minorHAnsi" w:cstheme="minorHAnsi"/>
          <w:b w:val="0"/>
          <w:bCs w:val="0"/>
          <w:color w:val="auto"/>
        </w:rPr>
        <w:t xml:space="preserve">  It is best to order </w:t>
      </w:r>
      <w:r w:rsidR="00217F61">
        <w:rPr>
          <w:rFonts w:asciiTheme="minorHAnsi" w:hAnsiTheme="minorHAnsi" w:cstheme="minorHAnsi"/>
          <w:b w:val="0"/>
          <w:bCs w:val="0"/>
          <w:color w:val="auto"/>
        </w:rPr>
        <w:t>medications</w:t>
      </w:r>
      <w:r>
        <w:rPr>
          <w:rFonts w:asciiTheme="minorHAnsi" w:hAnsiTheme="minorHAnsi" w:cstheme="minorHAnsi"/>
          <w:b w:val="0"/>
          <w:bCs w:val="0"/>
          <w:color w:val="auto"/>
        </w:rPr>
        <w:t xml:space="preserve"> 7 days in advance – do not wait until you are just about to run out.  It can take time for your request to be approved – especially during busy periods.  </w:t>
      </w:r>
    </w:p>
    <w:p w14:paraId="0692C5B7" w14:textId="77777777" w:rsidR="00543AC5" w:rsidRDefault="00543AC5" w:rsidP="007C3E78">
      <w:pPr>
        <w:pStyle w:val="FPMredflyer"/>
        <w:contextualSpacing/>
        <w:jc w:val="left"/>
        <w:rPr>
          <w:rFonts w:asciiTheme="minorHAnsi" w:hAnsiTheme="minorHAnsi" w:cstheme="minorHAnsi"/>
          <w:b w:val="0"/>
          <w:bCs w:val="0"/>
          <w:color w:val="auto"/>
        </w:rPr>
      </w:pPr>
    </w:p>
    <w:p w14:paraId="3573E0E3" w14:textId="5B9D2F73" w:rsidR="00AE3EC8" w:rsidRDefault="00AE3EC8"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Ordering online is the safest and easiest way to order your regular medicines.</w:t>
      </w:r>
    </w:p>
    <w:p w14:paraId="79A8ABE9" w14:textId="77777777" w:rsidR="00AE3EC8" w:rsidRDefault="00AE3EC8" w:rsidP="007C3E78">
      <w:pPr>
        <w:pStyle w:val="FPMredflyer"/>
        <w:contextualSpacing/>
        <w:jc w:val="left"/>
        <w:rPr>
          <w:rFonts w:asciiTheme="minorHAnsi" w:hAnsiTheme="minorHAnsi" w:cstheme="minorHAnsi"/>
          <w:b w:val="0"/>
          <w:bCs w:val="0"/>
          <w:color w:val="auto"/>
        </w:rPr>
      </w:pPr>
    </w:p>
    <w:p w14:paraId="3B54FA1E" w14:textId="5FEAB46A" w:rsidR="008421C6" w:rsidRDefault="00AE3EC8"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You can do this via th</w:t>
      </w:r>
      <w:r w:rsidR="008421C6">
        <w:rPr>
          <w:rFonts w:asciiTheme="minorHAnsi" w:hAnsiTheme="minorHAnsi" w:cstheme="minorHAnsi"/>
          <w:b w:val="0"/>
          <w:bCs w:val="0"/>
          <w:color w:val="auto"/>
        </w:rPr>
        <w:t xml:space="preserve">e NHS App.  </w:t>
      </w:r>
      <w:r w:rsidR="008A2E88">
        <w:rPr>
          <w:rFonts w:asciiTheme="minorHAnsi" w:hAnsiTheme="minorHAnsi" w:cstheme="minorHAnsi"/>
          <w:b w:val="0"/>
          <w:bCs w:val="0"/>
          <w:color w:val="auto"/>
        </w:rPr>
        <w:t>This</w:t>
      </w:r>
      <w:r w:rsidR="008421C6">
        <w:rPr>
          <w:rFonts w:asciiTheme="minorHAnsi" w:hAnsiTheme="minorHAnsi" w:cstheme="minorHAnsi"/>
          <w:b w:val="0"/>
          <w:bCs w:val="0"/>
          <w:color w:val="auto"/>
        </w:rPr>
        <w:t xml:space="preserve"> is available on all popular App stores, as well as through a web browser.  Once you</w:t>
      </w:r>
      <w:r w:rsidR="008A2E88">
        <w:rPr>
          <w:rFonts w:asciiTheme="minorHAnsi" w:hAnsiTheme="minorHAnsi" w:cstheme="minorHAnsi"/>
          <w:b w:val="0"/>
          <w:bCs w:val="0"/>
          <w:color w:val="auto"/>
        </w:rPr>
        <w:t xml:space="preserve"> ha</w:t>
      </w:r>
      <w:r w:rsidR="008421C6">
        <w:rPr>
          <w:rFonts w:asciiTheme="minorHAnsi" w:hAnsiTheme="minorHAnsi" w:cstheme="minorHAnsi"/>
          <w:b w:val="0"/>
          <w:bCs w:val="0"/>
          <w:color w:val="auto"/>
        </w:rPr>
        <w:t>ve signed up, you will be able to order your prescriptions</w:t>
      </w:r>
      <w:r w:rsidR="00F263E3">
        <w:rPr>
          <w:rFonts w:asciiTheme="minorHAnsi" w:hAnsiTheme="minorHAnsi" w:cstheme="minorHAnsi"/>
          <w:b w:val="0"/>
          <w:bCs w:val="0"/>
          <w:color w:val="auto"/>
        </w:rPr>
        <w:t xml:space="preserve">.  </w:t>
      </w:r>
    </w:p>
    <w:p w14:paraId="1C0237F8" w14:textId="77777777" w:rsidR="008A2E88" w:rsidRDefault="008A2E88" w:rsidP="007C3E78">
      <w:pPr>
        <w:pStyle w:val="FPMredflyer"/>
        <w:contextualSpacing/>
        <w:jc w:val="left"/>
        <w:rPr>
          <w:rFonts w:asciiTheme="minorHAnsi" w:hAnsiTheme="minorHAnsi" w:cstheme="minorHAnsi"/>
          <w:b w:val="0"/>
          <w:bCs w:val="0"/>
          <w:color w:val="auto"/>
        </w:rPr>
      </w:pPr>
    </w:p>
    <w:p w14:paraId="103D3E7C" w14:textId="5866CFC3" w:rsidR="008A2E88" w:rsidRDefault="008A2E88" w:rsidP="007C3E78">
      <w:pPr>
        <w:pStyle w:val="FPMredflyer"/>
        <w:contextualSpacing/>
        <w:jc w:val="left"/>
        <w:rPr>
          <w:rFonts w:asciiTheme="minorHAnsi" w:hAnsiTheme="minorHAnsi" w:cstheme="minorHAnsi"/>
          <w:b w:val="0"/>
          <w:bCs w:val="0"/>
          <w:color w:val="auto"/>
        </w:rPr>
      </w:pPr>
      <w:r w:rsidRPr="00615356">
        <w:rPr>
          <w:rFonts w:asciiTheme="minorHAnsi" w:hAnsiTheme="minorHAnsi" w:cstheme="minorHAnsi"/>
          <w:b w:val="0"/>
          <w:bCs w:val="0"/>
          <w:color w:val="auto"/>
        </w:rPr>
        <w:t xml:space="preserve">You can do this </w:t>
      </w:r>
      <w:r w:rsidR="00723A50" w:rsidRPr="00615356">
        <w:rPr>
          <w:rFonts w:asciiTheme="minorHAnsi" w:hAnsiTheme="minorHAnsi" w:cstheme="minorHAnsi"/>
          <w:b w:val="0"/>
          <w:bCs w:val="0"/>
          <w:color w:val="auto"/>
        </w:rPr>
        <w:t>by contacting us via the Practice website</w:t>
      </w:r>
      <w:r w:rsidR="00615356" w:rsidRPr="00615356">
        <w:rPr>
          <w:rFonts w:asciiTheme="minorHAnsi" w:hAnsiTheme="minorHAnsi" w:cstheme="minorHAnsi"/>
          <w:b w:val="0"/>
          <w:bCs w:val="0"/>
          <w:color w:val="auto"/>
        </w:rPr>
        <w:t xml:space="preserve"> </w:t>
      </w:r>
      <w:hyperlink r:id="rId11" w:history="1">
        <w:r w:rsidR="006D425F" w:rsidRPr="00B95D32">
          <w:rPr>
            <w:rStyle w:val="Hyperlink"/>
            <w:rFonts w:asciiTheme="minorHAnsi" w:hAnsiTheme="minorHAnsi" w:cstheme="minorHAnsi"/>
            <w:b w:val="0"/>
            <w:bCs w:val="0"/>
          </w:rPr>
          <w:t>www.leedscitymedicalpractice.nhs.uk</w:t>
        </w:r>
      </w:hyperlink>
      <w:r w:rsidR="006D425F">
        <w:rPr>
          <w:rFonts w:asciiTheme="minorHAnsi" w:hAnsiTheme="minorHAnsi" w:cstheme="minorHAnsi"/>
          <w:b w:val="0"/>
          <w:bCs w:val="0"/>
        </w:rPr>
        <w:t xml:space="preserve"> </w:t>
      </w:r>
      <w:r w:rsidR="00723A50">
        <w:rPr>
          <w:rFonts w:asciiTheme="minorHAnsi" w:hAnsiTheme="minorHAnsi" w:cstheme="minorHAnsi"/>
          <w:b w:val="0"/>
          <w:bCs w:val="0"/>
          <w:color w:val="auto"/>
        </w:rPr>
        <w:t xml:space="preserve">and selecting </w:t>
      </w:r>
      <w:r w:rsidR="00CB0828">
        <w:rPr>
          <w:rFonts w:asciiTheme="minorHAnsi" w:hAnsiTheme="minorHAnsi" w:cstheme="minorHAnsi"/>
          <w:b w:val="0"/>
          <w:bCs w:val="0"/>
          <w:color w:val="auto"/>
        </w:rPr>
        <w:t xml:space="preserve">‘contact us online’, ‘submit a new request’ and using </w:t>
      </w:r>
      <w:r w:rsidR="00723A50">
        <w:rPr>
          <w:rFonts w:asciiTheme="minorHAnsi" w:hAnsiTheme="minorHAnsi" w:cstheme="minorHAnsi"/>
          <w:b w:val="0"/>
          <w:bCs w:val="0"/>
          <w:color w:val="auto"/>
        </w:rPr>
        <w:t>the ‘admin query’</w:t>
      </w:r>
      <w:r w:rsidR="00CB0828">
        <w:rPr>
          <w:rFonts w:asciiTheme="minorHAnsi" w:hAnsiTheme="minorHAnsi" w:cstheme="minorHAnsi"/>
          <w:b w:val="0"/>
          <w:bCs w:val="0"/>
          <w:color w:val="auto"/>
        </w:rPr>
        <w:t xml:space="preserve"> option</w:t>
      </w:r>
      <w:r w:rsidR="00723A50">
        <w:rPr>
          <w:rFonts w:asciiTheme="minorHAnsi" w:hAnsiTheme="minorHAnsi" w:cstheme="minorHAnsi"/>
          <w:b w:val="0"/>
          <w:bCs w:val="0"/>
          <w:color w:val="auto"/>
        </w:rPr>
        <w:t>.</w:t>
      </w:r>
    </w:p>
    <w:p w14:paraId="59A0026A" w14:textId="77777777" w:rsidR="00A630FE" w:rsidRDefault="00A630FE" w:rsidP="007C3E78">
      <w:pPr>
        <w:pStyle w:val="FPMredflyer"/>
        <w:contextualSpacing/>
        <w:jc w:val="left"/>
        <w:rPr>
          <w:rFonts w:asciiTheme="minorHAnsi" w:hAnsiTheme="minorHAnsi" w:cstheme="minorHAnsi"/>
          <w:b w:val="0"/>
          <w:bCs w:val="0"/>
          <w:color w:val="auto"/>
        </w:rPr>
      </w:pPr>
    </w:p>
    <w:p w14:paraId="21A00FC0" w14:textId="4BA12ADD" w:rsidR="00567304" w:rsidRPr="00F0368A" w:rsidRDefault="00567304" w:rsidP="00567304">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 xml:space="preserve">We do not </w:t>
      </w:r>
      <w:r w:rsidR="00A630FE">
        <w:rPr>
          <w:rFonts w:asciiTheme="minorHAnsi" w:hAnsiTheme="minorHAnsi" w:cstheme="minorHAnsi"/>
          <w:color w:val="auto"/>
        </w:rPr>
        <w:t>accept</w:t>
      </w:r>
      <w:r>
        <w:rPr>
          <w:rFonts w:asciiTheme="minorHAnsi" w:hAnsiTheme="minorHAnsi" w:cstheme="minorHAnsi"/>
          <w:color w:val="auto"/>
        </w:rPr>
        <w:t xml:space="preserve"> medication requests </w:t>
      </w:r>
      <w:r w:rsidR="00F0368A">
        <w:rPr>
          <w:rFonts w:asciiTheme="minorHAnsi" w:hAnsiTheme="minorHAnsi" w:cstheme="minorHAnsi"/>
          <w:color w:val="auto"/>
        </w:rPr>
        <w:t xml:space="preserve">via </w:t>
      </w:r>
      <w:r>
        <w:rPr>
          <w:rFonts w:asciiTheme="minorHAnsi" w:hAnsiTheme="minorHAnsi" w:cstheme="minorHAnsi"/>
          <w:color w:val="auto"/>
        </w:rPr>
        <w:t>the</w:t>
      </w:r>
      <w:r w:rsidR="00F0368A">
        <w:rPr>
          <w:rFonts w:asciiTheme="minorHAnsi" w:hAnsiTheme="minorHAnsi" w:cstheme="minorHAnsi"/>
          <w:color w:val="auto"/>
        </w:rPr>
        <w:t xml:space="preserve"> </w:t>
      </w:r>
      <w:r>
        <w:rPr>
          <w:rFonts w:asciiTheme="minorHAnsi" w:hAnsiTheme="minorHAnsi" w:cstheme="minorHAnsi"/>
          <w:color w:val="auto"/>
        </w:rPr>
        <w:t>telephone</w:t>
      </w:r>
      <w:r w:rsidR="00F0368A">
        <w:rPr>
          <w:rFonts w:asciiTheme="minorHAnsi" w:hAnsiTheme="minorHAnsi" w:cstheme="minorHAnsi"/>
          <w:color w:val="auto"/>
        </w:rPr>
        <w:t xml:space="preserve"> </w:t>
      </w:r>
      <w:r w:rsidR="0090550C">
        <w:rPr>
          <w:rFonts w:asciiTheme="minorHAnsi" w:hAnsiTheme="minorHAnsi" w:cstheme="minorHAnsi"/>
          <w:color w:val="auto"/>
        </w:rPr>
        <w:t>to our Patient Care Team</w:t>
      </w:r>
      <w:r>
        <w:rPr>
          <w:rFonts w:asciiTheme="minorHAnsi" w:hAnsiTheme="minorHAnsi" w:cstheme="minorHAnsi"/>
          <w:color w:val="auto"/>
        </w:rPr>
        <w:t>.</w:t>
      </w:r>
      <w:r w:rsidR="00F0368A">
        <w:rPr>
          <w:rFonts w:asciiTheme="minorHAnsi" w:hAnsiTheme="minorHAnsi" w:cstheme="minorHAnsi"/>
          <w:b w:val="0"/>
          <w:bCs w:val="0"/>
          <w:color w:val="auto"/>
        </w:rPr>
        <w:t xml:space="preserve">  However, you may telephone the Practice on 0</w:t>
      </w:r>
      <w:r w:rsidR="00E67E97">
        <w:rPr>
          <w:rFonts w:asciiTheme="minorHAnsi" w:hAnsiTheme="minorHAnsi" w:cstheme="minorHAnsi"/>
          <w:b w:val="0"/>
          <w:bCs w:val="0"/>
          <w:color w:val="auto"/>
        </w:rPr>
        <w:t xml:space="preserve">113 467 7500 and use the automated </w:t>
      </w:r>
      <w:r w:rsidR="0090550C">
        <w:rPr>
          <w:rFonts w:asciiTheme="minorHAnsi" w:hAnsiTheme="minorHAnsi" w:cstheme="minorHAnsi"/>
          <w:b w:val="0"/>
          <w:bCs w:val="0"/>
          <w:color w:val="auto"/>
        </w:rPr>
        <w:t>prescription service.</w:t>
      </w:r>
    </w:p>
    <w:p w14:paraId="4F2C7AFF" w14:textId="77777777" w:rsidR="00567304" w:rsidRDefault="00567304" w:rsidP="007C3E78">
      <w:pPr>
        <w:pStyle w:val="FPMredflyer"/>
        <w:contextualSpacing/>
        <w:jc w:val="left"/>
        <w:rPr>
          <w:rFonts w:asciiTheme="minorHAnsi" w:hAnsiTheme="minorHAnsi" w:cstheme="minorHAnsi"/>
          <w:b w:val="0"/>
          <w:bCs w:val="0"/>
          <w:color w:val="auto"/>
        </w:rPr>
      </w:pPr>
    </w:p>
    <w:p w14:paraId="36080FB7" w14:textId="77777777" w:rsidR="004A604C" w:rsidRDefault="004A604C" w:rsidP="007C3E78">
      <w:pPr>
        <w:pStyle w:val="FPMredflyer"/>
        <w:contextualSpacing/>
        <w:jc w:val="left"/>
        <w:rPr>
          <w:rFonts w:asciiTheme="minorHAnsi" w:hAnsiTheme="minorHAnsi" w:cstheme="minorHAnsi"/>
          <w:b w:val="0"/>
          <w:bCs w:val="0"/>
          <w:color w:val="auto"/>
        </w:rPr>
      </w:pPr>
    </w:p>
    <w:p w14:paraId="2DB2D74B" w14:textId="0351E682" w:rsidR="004A604C" w:rsidRPr="004A604C" w:rsidRDefault="004A604C" w:rsidP="007C3E78">
      <w:pPr>
        <w:pStyle w:val="FPMredflyer"/>
        <w:contextualSpacing/>
        <w:jc w:val="left"/>
        <w:rPr>
          <w:rFonts w:asciiTheme="minorHAnsi" w:hAnsiTheme="minorHAnsi" w:cstheme="minorHAnsi"/>
          <w:color w:val="auto"/>
        </w:rPr>
      </w:pPr>
      <w:r>
        <w:rPr>
          <w:rFonts w:asciiTheme="minorHAnsi" w:hAnsiTheme="minorHAnsi" w:cstheme="minorHAnsi"/>
          <w:color w:val="auto"/>
        </w:rPr>
        <w:t>URGENT MEDICATION REQUESTS</w:t>
      </w:r>
    </w:p>
    <w:p w14:paraId="56496F41" w14:textId="77777777" w:rsidR="004A604C" w:rsidRDefault="004A604C" w:rsidP="007C3E78">
      <w:pPr>
        <w:pStyle w:val="FPMredflyer"/>
        <w:contextualSpacing/>
        <w:jc w:val="left"/>
        <w:rPr>
          <w:rFonts w:asciiTheme="minorHAnsi" w:hAnsiTheme="minorHAnsi" w:cstheme="minorHAnsi"/>
          <w:b w:val="0"/>
          <w:bCs w:val="0"/>
          <w:color w:val="auto"/>
        </w:rPr>
      </w:pPr>
    </w:p>
    <w:p w14:paraId="4D4AE314" w14:textId="536B9193" w:rsidR="00292BE0" w:rsidRDefault="00292BE0" w:rsidP="006D425F">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Requests for prescriptions outside the normal prescription processes significantly impact on both doctor and administration staff time, meaning there is less availability to a doctor for other patients and a higher risk of a prescribing error occurring.  </w:t>
      </w:r>
    </w:p>
    <w:p w14:paraId="6BA50C76" w14:textId="053F28D9" w:rsidR="00904C64" w:rsidRDefault="003363FF" w:rsidP="006D425F">
      <w:pPr>
        <w:pStyle w:val="NormalWeb"/>
        <w:contextualSpacing/>
        <w:rPr>
          <w:rFonts w:asciiTheme="minorHAnsi" w:hAnsiTheme="minorHAnsi" w:cstheme="minorHAnsi"/>
          <w:color w:val="212B32"/>
        </w:rPr>
      </w:pPr>
      <w:r>
        <w:rPr>
          <w:rFonts w:asciiTheme="minorHAnsi" w:hAnsiTheme="minorHAnsi" w:cstheme="minorHAnsi"/>
          <w:color w:val="212B32"/>
        </w:rPr>
        <w:t>Therefore, i</w:t>
      </w:r>
      <w:r w:rsidR="00904C64" w:rsidRPr="00904C64">
        <w:rPr>
          <w:rFonts w:asciiTheme="minorHAnsi" w:hAnsiTheme="minorHAnsi" w:cstheme="minorHAnsi"/>
          <w:color w:val="212B32"/>
        </w:rPr>
        <w:t xml:space="preserve">f you ask for an urgent repeat prescription, you will need to give the reason for your request. </w:t>
      </w:r>
      <w:r w:rsidR="00904C64">
        <w:rPr>
          <w:rFonts w:asciiTheme="minorHAnsi" w:hAnsiTheme="minorHAnsi" w:cstheme="minorHAnsi"/>
          <w:color w:val="212B32"/>
        </w:rPr>
        <w:t xml:space="preserve"> </w:t>
      </w:r>
      <w:r w:rsidR="000A59CE" w:rsidRPr="00B967D3">
        <w:rPr>
          <w:rFonts w:asciiTheme="minorHAnsi" w:hAnsiTheme="minorHAnsi" w:cstheme="minorHAnsi"/>
          <w:color w:val="212B32"/>
        </w:rPr>
        <w:t>The Practice policy is not to replace lost or sto</w:t>
      </w:r>
      <w:r w:rsidR="001544F1" w:rsidRPr="00B967D3">
        <w:rPr>
          <w:rFonts w:asciiTheme="minorHAnsi" w:hAnsiTheme="minorHAnsi" w:cstheme="minorHAnsi"/>
          <w:color w:val="212B32"/>
        </w:rPr>
        <w:t>len medications or drugs of potential misuse (including all Controlled Drugs).</w:t>
      </w:r>
    </w:p>
    <w:p w14:paraId="0ED40200" w14:textId="77777777" w:rsidR="006D425F" w:rsidRPr="00904C64" w:rsidRDefault="006D425F" w:rsidP="006D425F">
      <w:pPr>
        <w:pStyle w:val="NormalWeb"/>
        <w:contextualSpacing/>
        <w:rPr>
          <w:rFonts w:asciiTheme="minorHAnsi" w:hAnsiTheme="minorHAnsi" w:cstheme="minorHAnsi"/>
          <w:color w:val="212B32"/>
        </w:rPr>
      </w:pPr>
    </w:p>
    <w:p w14:paraId="35DBEADA" w14:textId="77777777" w:rsidR="00904C64" w:rsidRPr="00904C64" w:rsidRDefault="00904C64" w:rsidP="006D425F">
      <w:pPr>
        <w:pStyle w:val="NormalWeb"/>
        <w:contextualSpacing/>
        <w:rPr>
          <w:rFonts w:asciiTheme="minorHAnsi" w:hAnsiTheme="minorHAnsi" w:cstheme="minorHAnsi"/>
          <w:color w:val="212B32"/>
        </w:rPr>
      </w:pPr>
      <w:r w:rsidRPr="00904C64">
        <w:rPr>
          <w:rFonts w:asciiTheme="minorHAnsi" w:hAnsiTheme="minorHAnsi" w:cstheme="minorHAnsi"/>
          <w:color w:val="212B32"/>
        </w:rPr>
        <w:t>The majority of hospital prescriptions are non-urgent and will also be processed through the normal prescription process.</w:t>
      </w:r>
    </w:p>
    <w:p w14:paraId="2B351403" w14:textId="77777777" w:rsidR="00A40023" w:rsidRDefault="00A40023" w:rsidP="006D425F">
      <w:pPr>
        <w:pStyle w:val="FPMredflyer"/>
        <w:contextualSpacing/>
        <w:jc w:val="left"/>
        <w:rPr>
          <w:rFonts w:asciiTheme="minorHAnsi" w:hAnsiTheme="minorHAnsi" w:cstheme="minorHAnsi"/>
          <w:b w:val="0"/>
          <w:bCs w:val="0"/>
          <w:color w:val="auto"/>
        </w:rPr>
      </w:pPr>
    </w:p>
    <w:p w14:paraId="7162B75F" w14:textId="664510C2" w:rsidR="00D22B84" w:rsidRDefault="00D22B84" w:rsidP="00D22B84">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Urgent prescription requests are NOT requests for medication which have been ordered late as it is the patient’s responsibility to ensure that </w:t>
      </w:r>
      <w:r w:rsidR="00B229F1">
        <w:rPr>
          <w:rFonts w:asciiTheme="minorHAnsi" w:hAnsiTheme="minorHAnsi" w:cstheme="minorHAnsi"/>
          <w:b w:val="0"/>
          <w:bCs w:val="0"/>
          <w:color w:val="auto"/>
        </w:rPr>
        <w:t>requests are made in line with the Practice policy.</w:t>
      </w:r>
    </w:p>
    <w:p w14:paraId="0A1CD8D5" w14:textId="77777777" w:rsidR="00080CC4" w:rsidRDefault="00080CC4" w:rsidP="00C15DD6">
      <w:pPr>
        <w:pStyle w:val="FPMredflyer"/>
        <w:contextualSpacing/>
        <w:jc w:val="left"/>
        <w:rPr>
          <w:rFonts w:asciiTheme="minorHAnsi" w:hAnsiTheme="minorHAnsi" w:cstheme="minorHAnsi"/>
          <w:b w:val="0"/>
          <w:bCs w:val="0"/>
          <w:color w:val="auto"/>
        </w:rPr>
      </w:pPr>
    </w:p>
    <w:p w14:paraId="1DDD62B6" w14:textId="77777777" w:rsidR="00B90A60" w:rsidRDefault="00C15DD6" w:rsidP="00C15DD6">
      <w:pPr>
        <w:pStyle w:val="FPMredflyer"/>
        <w:contextualSpacing/>
        <w:jc w:val="left"/>
        <w:rPr>
          <w:rFonts w:asciiTheme="minorHAnsi" w:hAnsiTheme="minorHAnsi" w:cstheme="minorHAnsi"/>
          <w:b w:val="0"/>
          <w:bCs w:val="0"/>
          <w:color w:val="212B32"/>
          <w:shd w:val="clear" w:color="auto" w:fill="FFFFFF" w:themeFill="background1"/>
        </w:rPr>
      </w:pPr>
      <w:r>
        <w:rPr>
          <w:rFonts w:asciiTheme="minorHAnsi" w:hAnsiTheme="minorHAnsi" w:cstheme="minorHAnsi"/>
          <w:b w:val="0"/>
          <w:bCs w:val="0"/>
          <w:color w:val="auto"/>
        </w:rPr>
        <w:t xml:space="preserve">Many medications can be safely missed for a few days.  </w:t>
      </w:r>
      <w:r w:rsidR="0007774A" w:rsidRPr="0007774A">
        <w:rPr>
          <w:rFonts w:asciiTheme="minorHAnsi" w:hAnsiTheme="minorHAnsi" w:cstheme="minorHAnsi"/>
          <w:b w:val="0"/>
          <w:bCs w:val="0"/>
          <w:color w:val="212B32"/>
          <w:shd w:val="clear" w:color="auto" w:fill="FFFFFF" w:themeFill="background1"/>
        </w:rPr>
        <w:t xml:space="preserve">We will not issue urgent prescriptions for items that can be bought over the counter or for non-essential medication and you may be informed that your medication will be processed following the normal repeat prescription process. </w:t>
      </w:r>
      <w:r w:rsidR="0007774A">
        <w:rPr>
          <w:rFonts w:asciiTheme="minorHAnsi" w:hAnsiTheme="minorHAnsi" w:cstheme="minorHAnsi"/>
          <w:b w:val="0"/>
          <w:bCs w:val="0"/>
          <w:color w:val="212B32"/>
          <w:shd w:val="clear" w:color="auto" w:fill="FFFFFF" w:themeFill="background1"/>
        </w:rPr>
        <w:t xml:space="preserve"> </w:t>
      </w:r>
    </w:p>
    <w:p w14:paraId="6B3DCF35" w14:textId="77777777" w:rsidR="00B90A60" w:rsidRDefault="00B90A60" w:rsidP="00C15DD6">
      <w:pPr>
        <w:pStyle w:val="FPMredflyer"/>
        <w:contextualSpacing/>
        <w:jc w:val="left"/>
        <w:rPr>
          <w:rFonts w:asciiTheme="minorHAnsi" w:hAnsiTheme="minorHAnsi" w:cstheme="minorHAnsi"/>
          <w:b w:val="0"/>
          <w:bCs w:val="0"/>
          <w:color w:val="212B32"/>
          <w:shd w:val="clear" w:color="auto" w:fill="FFFFFF" w:themeFill="background1"/>
        </w:rPr>
      </w:pPr>
    </w:p>
    <w:p w14:paraId="1E0EFF33" w14:textId="7E5A53B7" w:rsidR="00C15DD6" w:rsidRPr="007D3864" w:rsidRDefault="0007774A" w:rsidP="00C15DD6">
      <w:pPr>
        <w:pStyle w:val="FPMredflyer"/>
        <w:contextualSpacing/>
        <w:jc w:val="left"/>
        <w:rPr>
          <w:rFonts w:asciiTheme="minorHAnsi" w:hAnsiTheme="minorHAnsi" w:cstheme="minorHAnsi"/>
          <w:b w:val="0"/>
          <w:bCs w:val="0"/>
          <w:color w:val="auto"/>
        </w:rPr>
      </w:pPr>
      <w:r w:rsidRPr="0007774A">
        <w:rPr>
          <w:rFonts w:asciiTheme="minorHAnsi" w:hAnsiTheme="minorHAnsi" w:cstheme="minorHAnsi"/>
          <w:b w:val="0"/>
          <w:bCs w:val="0"/>
          <w:color w:val="212B32"/>
          <w:shd w:val="clear" w:color="auto" w:fill="FFFFFF" w:themeFill="background1"/>
        </w:rPr>
        <w:t>If your medication cannot be missed</w:t>
      </w:r>
      <w:r w:rsidR="00B90A60">
        <w:rPr>
          <w:rFonts w:asciiTheme="minorHAnsi" w:hAnsiTheme="minorHAnsi" w:cstheme="minorHAnsi"/>
          <w:b w:val="0"/>
          <w:bCs w:val="0"/>
          <w:color w:val="212B32"/>
          <w:shd w:val="clear" w:color="auto" w:fill="FFFFFF" w:themeFill="background1"/>
        </w:rPr>
        <w:t xml:space="preserve"> and </w:t>
      </w:r>
      <w:r w:rsidR="00B90A60">
        <w:rPr>
          <w:rFonts w:asciiTheme="minorHAnsi" w:hAnsiTheme="minorHAnsi" w:cstheme="minorHAnsi"/>
          <w:b w:val="0"/>
          <w:bCs w:val="0"/>
          <w:color w:val="auto"/>
        </w:rPr>
        <w:t xml:space="preserve">falls within a certain narrow range of </w:t>
      </w:r>
      <w:r w:rsidR="00B90A60">
        <w:rPr>
          <w:rFonts w:asciiTheme="minorHAnsi" w:hAnsiTheme="minorHAnsi" w:cstheme="minorHAnsi"/>
          <w:color w:val="auto"/>
        </w:rPr>
        <w:t>emergency drugs</w:t>
      </w:r>
      <w:r w:rsidR="00B90A60">
        <w:rPr>
          <w:rFonts w:asciiTheme="minorHAnsi" w:hAnsiTheme="minorHAnsi" w:cstheme="minorHAnsi"/>
          <w:b w:val="0"/>
          <w:bCs w:val="0"/>
          <w:color w:val="auto"/>
        </w:rPr>
        <w:t xml:space="preserve"> (see </w:t>
      </w:r>
      <w:r w:rsidR="00886DC9">
        <w:rPr>
          <w:rFonts w:asciiTheme="minorHAnsi" w:hAnsiTheme="minorHAnsi" w:cstheme="minorHAnsi"/>
          <w:b w:val="0"/>
          <w:bCs w:val="0"/>
          <w:color w:val="auto"/>
        </w:rPr>
        <w:t>Appendix 1</w:t>
      </w:r>
      <w:r w:rsidR="00B90A60">
        <w:rPr>
          <w:rFonts w:asciiTheme="minorHAnsi" w:hAnsiTheme="minorHAnsi" w:cstheme="minorHAnsi"/>
          <w:b w:val="0"/>
          <w:bCs w:val="0"/>
          <w:color w:val="auto"/>
        </w:rPr>
        <w:t xml:space="preserve">), then your request will be processed according to the routine repeat medication request policy.  </w:t>
      </w:r>
      <w:r w:rsidRPr="0007774A">
        <w:rPr>
          <w:rFonts w:asciiTheme="minorHAnsi" w:hAnsiTheme="minorHAnsi" w:cstheme="minorHAnsi"/>
          <w:b w:val="0"/>
          <w:bCs w:val="0"/>
          <w:color w:val="212B32"/>
          <w:shd w:val="clear" w:color="auto" w:fill="FFFFFF" w:themeFill="background1"/>
        </w:rPr>
        <w:t>You must have a nominated pharmacy so that your prescription can be sent electronically.</w:t>
      </w:r>
    </w:p>
    <w:p w14:paraId="52E65D9B" w14:textId="77777777" w:rsidR="00AB615B" w:rsidRDefault="00AB615B" w:rsidP="007C3E78">
      <w:pPr>
        <w:pStyle w:val="FPMredflyer"/>
        <w:contextualSpacing/>
        <w:jc w:val="left"/>
        <w:rPr>
          <w:rFonts w:asciiTheme="minorHAnsi" w:hAnsiTheme="minorHAnsi" w:cstheme="minorHAnsi"/>
          <w:b w:val="0"/>
          <w:bCs w:val="0"/>
          <w:color w:val="auto"/>
        </w:rPr>
      </w:pPr>
    </w:p>
    <w:p w14:paraId="3850866F" w14:textId="6CF74B01" w:rsidR="00F719CB" w:rsidRDefault="00F719CB"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Please respect our staff </w:t>
      </w:r>
      <w:r w:rsidR="00972FC1">
        <w:rPr>
          <w:rFonts w:asciiTheme="minorHAnsi" w:hAnsiTheme="minorHAnsi" w:cstheme="minorHAnsi"/>
          <w:b w:val="0"/>
          <w:bCs w:val="0"/>
          <w:color w:val="auto"/>
        </w:rPr>
        <w:t>who are to always follow this policy and they are not authorised to make any exceptions.</w:t>
      </w:r>
    </w:p>
    <w:p w14:paraId="74140BAA" w14:textId="77777777" w:rsidR="00972FC1" w:rsidRDefault="00972FC1" w:rsidP="007C3E78">
      <w:pPr>
        <w:pStyle w:val="FPMredflyer"/>
        <w:contextualSpacing/>
        <w:jc w:val="left"/>
        <w:rPr>
          <w:rFonts w:asciiTheme="minorHAnsi" w:hAnsiTheme="minorHAnsi" w:cstheme="minorHAnsi"/>
          <w:b w:val="0"/>
          <w:bCs w:val="0"/>
          <w:color w:val="auto"/>
        </w:rPr>
      </w:pPr>
    </w:p>
    <w:p w14:paraId="75928A61" w14:textId="77777777" w:rsidR="00F719CB" w:rsidRDefault="00F719CB" w:rsidP="007C3E78">
      <w:pPr>
        <w:pStyle w:val="FPMredflyer"/>
        <w:contextualSpacing/>
        <w:jc w:val="left"/>
        <w:rPr>
          <w:rFonts w:asciiTheme="minorHAnsi" w:hAnsiTheme="minorHAnsi" w:cstheme="minorHAnsi"/>
          <w:b w:val="0"/>
          <w:bCs w:val="0"/>
          <w:color w:val="auto"/>
        </w:rPr>
      </w:pPr>
    </w:p>
    <w:p w14:paraId="46C9B290" w14:textId="4B824FDF" w:rsidR="006D65A9" w:rsidRDefault="002C6194" w:rsidP="007C3E78">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COLLECTING YOUR PRESCRIPTION</w:t>
      </w:r>
    </w:p>
    <w:p w14:paraId="48E515C0" w14:textId="77777777" w:rsidR="002C6194" w:rsidRDefault="002C6194" w:rsidP="007C3E78">
      <w:pPr>
        <w:pStyle w:val="FPMredflyer"/>
        <w:contextualSpacing/>
        <w:jc w:val="left"/>
        <w:rPr>
          <w:rFonts w:asciiTheme="minorHAnsi" w:hAnsiTheme="minorHAnsi" w:cstheme="minorHAnsi"/>
          <w:b w:val="0"/>
          <w:bCs w:val="0"/>
          <w:color w:val="auto"/>
        </w:rPr>
      </w:pPr>
    </w:p>
    <w:p w14:paraId="311A916C" w14:textId="3ED94543" w:rsidR="002C6194" w:rsidRDefault="00B9358D"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You will need to choose a pharmacy to collect your prescription from.  We call this nominating a pharmacy.  </w:t>
      </w:r>
    </w:p>
    <w:p w14:paraId="12774663" w14:textId="77777777" w:rsidR="00B9358D" w:rsidRDefault="00B9358D" w:rsidP="007C3E78">
      <w:pPr>
        <w:pStyle w:val="FPMredflyer"/>
        <w:contextualSpacing/>
        <w:jc w:val="left"/>
        <w:rPr>
          <w:rFonts w:asciiTheme="minorHAnsi" w:hAnsiTheme="minorHAnsi" w:cstheme="minorHAnsi"/>
          <w:b w:val="0"/>
          <w:bCs w:val="0"/>
          <w:color w:val="auto"/>
        </w:rPr>
      </w:pPr>
    </w:p>
    <w:p w14:paraId="555D9DFA" w14:textId="36E75BFC" w:rsidR="00B9358D" w:rsidRDefault="00B9358D"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You can change your nominated pharmacy at any time:</w:t>
      </w:r>
    </w:p>
    <w:p w14:paraId="4F711A53" w14:textId="77777777" w:rsidR="00B9358D" w:rsidRDefault="00B9358D" w:rsidP="007C3E78">
      <w:pPr>
        <w:pStyle w:val="FPMredflyer"/>
        <w:contextualSpacing/>
        <w:jc w:val="left"/>
        <w:rPr>
          <w:rFonts w:asciiTheme="minorHAnsi" w:hAnsiTheme="minorHAnsi" w:cstheme="minorHAnsi"/>
          <w:b w:val="0"/>
          <w:bCs w:val="0"/>
          <w:color w:val="auto"/>
        </w:rPr>
      </w:pPr>
    </w:p>
    <w:p w14:paraId="7BAD8021" w14:textId="0A94DB80" w:rsidR="00B9358D" w:rsidRDefault="00B9358D" w:rsidP="00B9358D">
      <w:pPr>
        <w:pStyle w:val="FPMredflyer"/>
        <w:numPr>
          <w:ilvl w:val="0"/>
          <w:numId w:val="5"/>
        </w:numP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on the </w:t>
      </w:r>
      <w:r w:rsidR="008A393E">
        <w:rPr>
          <w:rFonts w:asciiTheme="minorHAnsi" w:hAnsiTheme="minorHAnsi" w:cstheme="minorHAnsi"/>
          <w:b w:val="0"/>
          <w:bCs w:val="0"/>
          <w:color w:val="auto"/>
        </w:rPr>
        <w:t xml:space="preserve">NHS </w:t>
      </w:r>
      <w:r>
        <w:rPr>
          <w:rFonts w:asciiTheme="minorHAnsi" w:hAnsiTheme="minorHAnsi" w:cstheme="minorHAnsi"/>
          <w:b w:val="0"/>
          <w:bCs w:val="0"/>
          <w:color w:val="auto"/>
        </w:rPr>
        <w:t>App</w:t>
      </w:r>
      <w:r w:rsidR="008A393E">
        <w:rPr>
          <w:rFonts w:asciiTheme="minorHAnsi" w:hAnsiTheme="minorHAnsi" w:cstheme="minorHAnsi"/>
          <w:b w:val="0"/>
          <w:bCs w:val="0"/>
          <w:color w:val="auto"/>
        </w:rPr>
        <w:t>;</w:t>
      </w:r>
      <w:r>
        <w:rPr>
          <w:rFonts w:asciiTheme="minorHAnsi" w:hAnsiTheme="minorHAnsi" w:cstheme="minorHAnsi"/>
          <w:b w:val="0"/>
          <w:bCs w:val="0"/>
          <w:color w:val="auto"/>
        </w:rPr>
        <w:t xml:space="preserve"> </w:t>
      </w:r>
    </w:p>
    <w:p w14:paraId="64EA45BE" w14:textId="0BB574CD" w:rsidR="00B9358D" w:rsidRDefault="008A393E" w:rsidP="00B9358D">
      <w:pPr>
        <w:pStyle w:val="FPMredflyer"/>
        <w:numPr>
          <w:ilvl w:val="0"/>
          <w:numId w:val="5"/>
        </w:numP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by contacting </w:t>
      </w:r>
      <w:r w:rsidR="00B9358D">
        <w:rPr>
          <w:rFonts w:asciiTheme="minorHAnsi" w:hAnsiTheme="minorHAnsi" w:cstheme="minorHAnsi"/>
          <w:b w:val="0"/>
          <w:bCs w:val="0"/>
          <w:color w:val="auto"/>
        </w:rPr>
        <w:t>the surgery</w:t>
      </w:r>
      <w:r>
        <w:rPr>
          <w:rFonts w:asciiTheme="minorHAnsi" w:hAnsiTheme="minorHAnsi" w:cstheme="minorHAnsi"/>
          <w:b w:val="0"/>
          <w:bCs w:val="0"/>
          <w:color w:val="auto"/>
        </w:rPr>
        <w:t>;</w:t>
      </w:r>
    </w:p>
    <w:p w14:paraId="2120F394" w14:textId="0D763325" w:rsidR="00B9358D" w:rsidRDefault="00B9358D" w:rsidP="00B9358D">
      <w:pPr>
        <w:pStyle w:val="FPMredflyer"/>
        <w:numPr>
          <w:ilvl w:val="0"/>
          <w:numId w:val="5"/>
        </w:numPr>
        <w:contextualSpacing/>
        <w:jc w:val="left"/>
        <w:rPr>
          <w:rFonts w:asciiTheme="minorHAnsi" w:hAnsiTheme="minorHAnsi" w:cstheme="minorHAnsi"/>
          <w:b w:val="0"/>
          <w:bCs w:val="0"/>
          <w:color w:val="auto"/>
        </w:rPr>
      </w:pPr>
      <w:r>
        <w:rPr>
          <w:rFonts w:asciiTheme="minorHAnsi" w:hAnsiTheme="minorHAnsi" w:cstheme="minorHAnsi"/>
          <w:b w:val="0"/>
          <w:bCs w:val="0"/>
          <w:color w:val="auto"/>
        </w:rPr>
        <w:t>at any pharmacy that accepts repeat prescriptions</w:t>
      </w:r>
      <w:r w:rsidR="008A393E">
        <w:rPr>
          <w:rFonts w:asciiTheme="minorHAnsi" w:hAnsiTheme="minorHAnsi" w:cstheme="minorHAnsi"/>
          <w:b w:val="0"/>
          <w:bCs w:val="0"/>
          <w:color w:val="auto"/>
        </w:rPr>
        <w:t>.</w:t>
      </w:r>
    </w:p>
    <w:p w14:paraId="70853CD5" w14:textId="77777777" w:rsidR="00B9358D" w:rsidRDefault="00B9358D" w:rsidP="00B9358D">
      <w:pPr>
        <w:pStyle w:val="FPMredflyer"/>
        <w:contextualSpacing/>
        <w:jc w:val="left"/>
        <w:rPr>
          <w:rFonts w:asciiTheme="minorHAnsi" w:hAnsiTheme="minorHAnsi" w:cstheme="minorHAnsi"/>
          <w:b w:val="0"/>
          <w:bCs w:val="0"/>
          <w:color w:val="auto"/>
        </w:rPr>
      </w:pPr>
    </w:p>
    <w:p w14:paraId="1F8F1D42" w14:textId="77777777" w:rsidR="00B9358D" w:rsidRDefault="00B9358D" w:rsidP="00B9358D">
      <w:pPr>
        <w:pStyle w:val="FPMredflyer"/>
        <w:contextualSpacing/>
        <w:jc w:val="left"/>
        <w:rPr>
          <w:rFonts w:asciiTheme="minorHAnsi" w:hAnsiTheme="minorHAnsi" w:cstheme="minorHAnsi"/>
          <w:b w:val="0"/>
          <w:bCs w:val="0"/>
          <w:color w:val="auto"/>
        </w:rPr>
      </w:pPr>
    </w:p>
    <w:p w14:paraId="09BA1E82" w14:textId="70C8310D" w:rsidR="0068610C" w:rsidRDefault="0068610C" w:rsidP="00B9358D">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QUESTIONS ABOUT YOUR PRESCRIPTION</w:t>
      </w:r>
    </w:p>
    <w:p w14:paraId="0EDD44BF" w14:textId="77777777" w:rsidR="0068610C" w:rsidRDefault="0068610C" w:rsidP="00B9358D">
      <w:pPr>
        <w:pStyle w:val="FPMredflyer"/>
        <w:contextualSpacing/>
        <w:jc w:val="left"/>
        <w:rPr>
          <w:rFonts w:asciiTheme="minorHAnsi" w:hAnsiTheme="minorHAnsi" w:cstheme="minorHAnsi"/>
          <w:b w:val="0"/>
          <w:bCs w:val="0"/>
          <w:color w:val="auto"/>
        </w:rPr>
      </w:pPr>
    </w:p>
    <w:p w14:paraId="5E98BA77" w14:textId="3F49573A" w:rsidR="0068610C" w:rsidRDefault="0068610C" w:rsidP="00B9358D">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If you have questions about your medicine, your local pharmacist(s) can answer these.  They can also answer questions on medicine</w:t>
      </w:r>
      <w:r w:rsidR="00DF5641">
        <w:rPr>
          <w:rFonts w:asciiTheme="minorHAnsi" w:hAnsiTheme="minorHAnsi" w:cstheme="minorHAnsi"/>
          <w:b w:val="0"/>
          <w:bCs w:val="0"/>
          <w:color w:val="auto"/>
        </w:rPr>
        <w:t xml:space="preserve">s you can buy without a prescription.  </w:t>
      </w:r>
    </w:p>
    <w:p w14:paraId="2D4C85EF" w14:textId="77777777" w:rsidR="00734E1A" w:rsidRDefault="00734E1A" w:rsidP="00B9358D">
      <w:pPr>
        <w:pStyle w:val="FPMredflyer"/>
        <w:contextualSpacing/>
        <w:jc w:val="left"/>
        <w:rPr>
          <w:rFonts w:asciiTheme="minorHAnsi" w:hAnsiTheme="minorHAnsi" w:cstheme="minorHAnsi"/>
          <w:b w:val="0"/>
          <w:bCs w:val="0"/>
          <w:color w:val="auto"/>
        </w:rPr>
      </w:pPr>
    </w:p>
    <w:p w14:paraId="7E8683BD" w14:textId="08A1BCA8" w:rsidR="00734E1A" w:rsidRDefault="00734E1A" w:rsidP="00B9358D">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The NHS website has information on how your medicine works, how and when to take it, possible side effects and answers to your common questions.  </w:t>
      </w:r>
    </w:p>
    <w:p w14:paraId="1541B76D" w14:textId="77777777" w:rsidR="0062355D" w:rsidRDefault="0062355D" w:rsidP="00B9358D">
      <w:pPr>
        <w:pStyle w:val="FPMredflyer"/>
        <w:contextualSpacing/>
        <w:jc w:val="left"/>
        <w:rPr>
          <w:rFonts w:asciiTheme="minorHAnsi" w:hAnsiTheme="minorHAnsi" w:cstheme="minorHAnsi"/>
          <w:b w:val="0"/>
          <w:bCs w:val="0"/>
          <w:color w:val="auto"/>
        </w:rPr>
      </w:pPr>
    </w:p>
    <w:p w14:paraId="0509B786" w14:textId="77777777" w:rsidR="0062355D" w:rsidRDefault="0062355D" w:rsidP="00B9358D">
      <w:pPr>
        <w:pStyle w:val="FPMredflyer"/>
        <w:contextualSpacing/>
        <w:jc w:val="left"/>
        <w:rPr>
          <w:rFonts w:asciiTheme="minorHAnsi" w:hAnsiTheme="minorHAnsi" w:cstheme="minorHAnsi"/>
          <w:b w:val="0"/>
          <w:bCs w:val="0"/>
          <w:color w:val="auto"/>
        </w:rPr>
      </w:pPr>
    </w:p>
    <w:p w14:paraId="7ACC4534" w14:textId="101B7F10" w:rsidR="0062355D" w:rsidRDefault="0062355D" w:rsidP="00B9358D">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MEDICATION REVIEWS</w:t>
      </w:r>
    </w:p>
    <w:p w14:paraId="60367978" w14:textId="77777777" w:rsidR="0062355D" w:rsidRDefault="0062355D" w:rsidP="00B9358D">
      <w:pPr>
        <w:pStyle w:val="FPMredflyer"/>
        <w:contextualSpacing/>
        <w:jc w:val="left"/>
        <w:rPr>
          <w:rFonts w:asciiTheme="minorHAnsi" w:hAnsiTheme="minorHAnsi" w:cstheme="minorHAnsi"/>
          <w:b w:val="0"/>
          <w:bCs w:val="0"/>
          <w:color w:val="auto"/>
        </w:rPr>
      </w:pPr>
    </w:p>
    <w:p w14:paraId="12705158" w14:textId="606FE534" w:rsidR="0062355D" w:rsidRDefault="00594650" w:rsidP="00B9358D">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In order to meet the requirements for a repeat prescription, you will be required to have a medication review.</w:t>
      </w:r>
      <w:r w:rsidR="00E25F43">
        <w:rPr>
          <w:rFonts w:asciiTheme="minorHAnsi" w:hAnsiTheme="minorHAnsi" w:cstheme="minorHAnsi"/>
          <w:b w:val="0"/>
          <w:bCs w:val="0"/>
          <w:color w:val="auto"/>
        </w:rPr>
        <w:t xml:space="preserve">  It is very important that you attend these appointments as it keeps you safe whilst taking medication.</w:t>
      </w:r>
      <w:r>
        <w:rPr>
          <w:rFonts w:asciiTheme="minorHAnsi" w:hAnsiTheme="minorHAnsi" w:cstheme="minorHAnsi"/>
          <w:b w:val="0"/>
          <w:bCs w:val="0"/>
          <w:color w:val="auto"/>
        </w:rPr>
        <w:t xml:space="preserve"> </w:t>
      </w:r>
      <w:r w:rsidR="0062355D">
        <w:rPr>
          <w:rFonts w:asciiTheme="minorHAnsi" w:hAnsiTheme="minorHAnsi" w:cstheme="minorHAnsi"/>
          <w:b w:val="0"/>
          <w:bCs w:val="0"/>
          <w:color w:val="auto"/>
        </w:rPr>
        <w:t xml:space="preserve"> </w:t>
      </w:r>
    </w:p>
    <w:p w14:paraId="4742657A" w14:textId="77777777" w:rsidR="000F35AE" w:rsidRDefault="000F35AE" w:rsidP="00B9358D">
      <w:pPr>
        <w:pStyle w:val="FPMredflyer"/>
        <w:contextualSpacing/>
        <w:jc w:val="left"/>
        <w:rPr>
          <w:rFonts w:asciiTheme="minorHAnsi" w:hAnsiTheme="minorHAnsi" w:cstheme="minorHAnsi"/>
          <w:b w:val="0"/>
          <w:bCs w:val="0"/>
          <w:color w:val="auto"/>
        </w:rPr>
      </w:pPr>
    </w:p>
    <w:p w14:paraId="66C1C1D5" w14:textId="1B0B4B7B" w:rsidR="000F35AE" w:rsidRDefault="000F35AE" w:rsidP="00B9358D">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Failure to attend your medication review may mean that prescriptions can only be issued to you on a weekly basis.  </w:t>
      </w:r>
    </w:p>
    <w:p w14:paraId="5E52598F" w14:textId="77777777" w:rsidR="00107540" w:rsidRDefault="00107540" w:rsidP="00B9358D">
      <w:pPr>
        <w:pStyle w:val="FPMredflyer"/>
        <w:contextualSpacing/>
        <w:jc w:val="left"/>
        <w:rPr>
          <w:rFonts w:asciiTheme="minorHAnsi" w:hAnsiTheme="minorHAnsi" w:cstheme="minorHAnsi"/>
          <w:b w:val="0"/>
          <w:bCs w:val="0"/>
          <w:color w:val="auto"/>
        </w:rPr>
      </w:pPr>
    </w:p>
    <w:p w14:paraId="09E262AE" w14:textId="77777777" w:rsidR="00107540" w:rsidRDefault="00107540" w:rsidP="00B9358D">
      <w:pPr>
        <w:pStyle w:val="FPMredflyer"/>
        <w:contextualSpacing/>
        <w:jc w:val="left"/>
        <w:rPr>
          <w:rFonts w:asciiTheme="minorHAnsi" w:hAnsiTheme="minorHAnsi" w:cstheme="minorHAnsi"/>
          <w:b w:val="0"/>
          <w:bCs w:val="0"/>
          <w:color w:val="auto"/>
        </w:rPr>
      </w:pPr>
    </w:p>
    <w:p w14:paraId="4B7AA207" w14:textId="77777777" w:rsidR="00FA7627" w:rsidRDefault="00FA7627" w:rsidP="00B9358D">
      <w:pPr>
        <w:pStyle w:val="FPMredflyer"/>
        <w:contextualSpacing/>
        <w:jc w:val="left"/>
        <w:rPr>
          <w:rFonts w:asciiTheme="minorHAnsi" w:hAnsiTheme="minorHAnsi" w:cstheme="minorHAnsi"/>
          <w:b w:val="0"/>
          <w:bCs w:val="0"/>
          <w:color w:val="auto"/>
        </w:rPr>
      </w:pPr>
    </w:p>
    <w:p w14:paraId="64F318C8" w14:textId="77777777" w:rsidR="00886DC9" w:rsidRDefault="00886DC9" w:rsidP="00B9358D">
      <w:pPr>
        <w:pStyle w:val="FPMredflyer"/>
        <w:contextualSpacing/>
        <w:jc w:val="left"/>
        <w:rPr>
          <w:rFonts w:asciiTheme="minorHAnsi" w:hAnsiTheme="minorHAnsi" w:cstheme="minorHAnsi"/>
          <w:b w:val="0"/>
          <w:bCs w:val="0"/>
          <w:color w:val="auto"/>
        </w:rPr>
      </w:pPr>
    </w:p>
    <w:p w14:paraId="4F493A43" w14:textId="765A0D1A" w:rsidR="00107540" w:rsidRPr="00107540" w:rsidRDefault="00107540" w:rsidP="00B9358D">
      <w:pPr>
        <w:pStyle w:val="FPMredflyer"/>
        <w:contextualSpacing/>
        <w:jc w:val="left"/>
        <w:rPr>
          <w:rFonts w:asciiTheme="minorHAnsi" w:hAnsiTheme="minorHAnsi" w:cstheme="minorHAnsi"/>
          <w:color w:val="auto"/>
        </w:rPr>
      </w:pPr>
      <w:r>
        <w:rPr>
          <w:rFonts w:asciiTheme="minorHAnsi" w:hAnsiTheme="minorHAnsi" w:cstheme="minorHAnsi"/>
          <w:color w:val="auto"/>
        </w:rPr>
        <w:t>NHS PRESCRIPTION CHARGES</w:t>
      </w:r>
    </w:p>
    <w:p w14:paraId="3B8F1C6A" w14:textId="77777777" w:rsidR="0062355D" w:rsidRDefault="0062355D" w:rsidP="00B9358D">
      <w:pPr>
        <w:pStyle w:val="FPMredflyer"/>
        <w:contextualSpacing/>
        <w:jc w:val="left"/>
        <w:rPr>
          <w:rFonts w:asciiTheme="minorHAnsi" w:hAnsiTheme="minorHAnsi" w:cstheme="minorHAnsi"/>
          <w:color w:val="auto"/>
        </w:rPr>
      </w:pPr>
    </w:p>
    <w:p w14:paraId="3AF9A5C9" w14:textId="6F53A1FC" w:rsidR="00107540" w:rsidRPr="006A5826" w:rsidRDefault="00B23E2C" w:rsidP="00B9358D">
      <w:pPr>
        <w:pStyle w:val="FPMredflyer"/>
        <w:contextualSpacing/>
        <w:jc w:val="left"/>
        <w:rPr>
          <w:rFonts w:asciiTheme="minorHAnsi" w:hAnsiTheme="minorHAnsi" w:cstheme="minorHAnsi"/>
          <w:b w:val="0"/>
          <w:bCs w:val="0"/>
          <w:color w:val="auto"/>
        </w:rPr>
      </w:pPr>
      <w:r w:rsidRPr="006A5826">
        <w:rPr>
          <w:rFonts w:asciiTheme="minorHAnsi" w:hAnsiTheme="minorHAnsi" w:cstheme="minorHAnsi"/>
          <w:b w:val="0"/>
          <w:bCs w:val="0"/>
          <w:color w:val="auto"/>
        </w:rPr>
        <w:t xml:space="preserve">Please see the NHS website for </w:t>
      </w:r>
      <w:r w:rsidR="00B775D2" w:rsidRPr="006A5826">
        <w:rPr>
          <w:rFonts w:asciiTheme="minorHAnsi" w:hAnsiTheme="minorHAnsi" w:cstheme="minorHAnsi"/>
          <w:b w:val="0"/>
          <w:bCs w:val="0"/>
          <w:color w:val="auto"/>
        </w:rPr>
        <w:t xml:space="preserve">the current prescription charge:  </w:t>
      </w:r>
      <w:hyperlink r:id="rId12" w:history="1">
        <w:r w:rsidR="006A5826" w:rsidRPr="006A5826">
          <w:rPr>
            <w:rStyle w:val="Hyperlink"/>
            <w:rFonts w:asciiTheme="minorHAnsi" w:hAnsiTheme="minorHAnsi" w:cstheme="minorHAnsi"/>
            <w:b w:val="0"/>
            <w:bCs w:val="0"/>
          </w:rPr>
          <w:t>NHS prescription charges - NHS (www.nhs.uk)</w:t>
        </w:r>
      </w:hyperlink>
    </w:p>
    <w:p w14:paraId="49A3D123" w14:textId="77777777" w:rsidR="00B775D2" w:rsidRDefault="00B775D2" w:rsidP="00B9358D">
      <w:pPr>
        <w:pStyle w:val="FPMredflyer"/>
        <w:contextualSpacing/>
        <w:jc w:val="left"/>
        <w:rPr>
          <w:rFonts w:asciiTheme="minorHAnsi" w:hAnsiTheme="minorHAnsi" w:cstheme="minorHAnsi"/>
          <w:b w:val="0"/>
          <w:bCs w:val="0"/>
          <w:color w:val="auto"/>
        </w:rPr>
      </w:pPr>
    </w:p>
    <w:p w14:paraId="5461710A" w14:textId="32EE62AD" w:rsidR="00B775D2" w:rsidRDefault="00B775D2" w:rsidP="00B9358D">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Some items are free (e.g. contraception).</w:t>
      </w:r>
    </w:p>
    <w:p w14:paraId="52D2B55C" w14:textId="77777777" w:rsidR="00B775D2" w:rsidRDefault="00B775D2" w:rsidP="00B9358D">
      <w:pPr>
        <w:pStyle w:val="FPMredflyer"/>
        <w:contextualSpacing/>
        <w:jc w:val="left"/>
        <w:rPr>
          <w:rFonts w:asciiTheme="minorHAnsi" w:hAnsiTheme="minorHAnsi" w:cstheme="minorHAnsi"/>
          <w:b w:val="0"/>
          <w:bCs w:val="0"/>
          <w:color w:val="auto"/>
        </w:rPr>
      </w:pPr>
    </w:p>
    <w:p w14:paraId="0AA26908" w14:textId="68E2E97A" w:rsidR="00B775D2" w:rsidRPr="00F40ED0" w:rsidRDefault="00B775D2" w:rsidP="00B9358D">
      <w:pPr>
        <w:pStyle w:val="FPMredflyer"/>
        <w:contextualSpacing/>
        <w:jc w:val="left"/>
        <w:rPr>
          <w:rFonts w:asciiTheme="minorHAnsi" w:hAnsiTheme="minorHAnsi" w:cstheme="minorHAnsi"/>
          <w:b w:val="0"/>
          <w:bCs w:val="0"/>
          <w:color w:val="auto"/>
        </w:rPr>
      </w:pPr>
      <w:r w:rsidRPr="00F40ED0">
        <w:rPr>
          <w:rFonts w:asciiTheme="minorHAnsi" w:hAnsiTheme="minorHAnsi" w:cstheme="minorHAnsi"/>
          <w:b w:val="0"/>
          <w:bCs w:val="0"/>
          <w:color w:val="auto"/>
        </w:rPr>
        <w:t xml:space="preserve">If you know you’ll have to pay for a lot of NHS prescriptions, it may be cheaper to buy a prescription prepayment certificate (PPC).  </w:t>
      </w:r>
      <w:hyperlink r:id="rId13" w:history="1">
        <w:r w:rsidR="00F40ED0" w:rsidRPr="00F40ED0">
          <w:rPr>
            <w:rStyle w:val="Hyperlink"/>
            <w:rFonts w:asciiTheme="minorHAnsi" w:hAnsiTheme="minorHAnsi" w:cstheme="minorHAnsi"/>
            <w:b w:val="0"/>
            <w:bCs w:val="0"/>
          </w:rPr>
          <w:t>Save money with a prescription prepayment certificate (PPC) - NHS (www.nhs.uk)</w:t>
        </w:r>
      </w:hyperlink>
    </w:p>
    <w:p w14:paraId="60726914" w14:textId="77777777" w:rsidR="00B9358D" w:rsidRDefault="00B9358D" w:rsidP="00B9358D">
      <w:pPr>
        <w:pStyle w:val="FPMredflyer"/>
        <w:contextualSpacing/>
        <w:jc w:val="left"/>
        <w:rPr>
          <w:rFonts w:asciiTheme="minorHAnsi" w:hAnsiTheme="minorHAnsi" w:cstheme="minorHAnsi"/>
          <w:b w:val="0"/>
          <w:bCs w:val="0"/>
          <w:color w:val="auto"/>
        </w:rPr>
      </w:pPr>
    </w:p>
    <w:p w14:paraId="58620E3E" w14:textId="77777777" w:rsidR="00F40ED0" w:rsidRDefault="00F40ED0" w:rsidP="00B9358D">
      <w:pPr>
        <w:pStyle w:val="FPMredflyer"/>
        <w:contextualSpacing/>
        <w:jc w:val="left"/>
        <w:rPr>
          <w:rFonts w:asciiTheme="minorHAnsi" w:hAnsiTheme="minorHAnsi" w:cstheme="minorHAnsi"/>
          <w:b w:val="0"/>
          <w:bCs w:val="0"/>
          <w:color w:val="auto"/>
        </w:rPr>
      </w:pPr>
    </w:p>
    <w:p w14:paraId="395FE577" w14:textId="4B857487" w:rsidR="00F40ED0" w:rsidRDefault="00F40ED0" w:rsidP="00B9358D">
      <w:pPr>
        <w:pStyle w:val="FPMredflyer"/>
        <w:contextualSpacing/>
        <w:jc w:val="left"/>
        <w:rPr>
          <w:rFonts w:asciiTheme="minorHAnsi" w:hAnsiTheme="minorHAnsi" w:cstheme="minorHAnsi"/>
          <w:b w:val="0"/>
          <w:bCs w:val="0"/>
          <w:color w:val="auto"/>
        </w:rPr>
      </w:pPr>
      <w:r>
        <w:rPr>
          <w:rFonts w:asciiTheme="minorHAnsi" w:hAnsiTheme="minorHAnsi" w:cstheme="minorHAnsi"/>
          <w:color w:val="auto"/>
        </w:rPr>
        <w:t>WHAT TO DO WITH OLD MEDICINES</w:t>
      </w:r>
    </w:p>
    <w:p w14:paraId="3E4C1FA0" w14:textId="77777777" w:rsidR="00F40ED0" w:rsidRDefault="00F40ED0" w:rsidP="00B9358D">
      <w:pPr>
        <w:pStyle w:val="FPMredflyer"/>
        <w:contextualSpacing/>
        <w:jc w:val="left"/>
        <w:rPr>
          <w:rFonts w:asciiTheme="minorHAnsi" w:hAnsiTheme="minorHAnsi" w:cstheme="minorHAnsi"/>
          <w:b w:val="0"/>
          <w:bCs w:val="0"/>
          <w:color w:val="auto"/>
        </w:rPr>
      </w:pPr>
    </w:p>
    <w:p w14:paraId="2DD0A4CA" w14:textId="40ADDA98" w:rsidR="00F40ED0" w:rsidRDefault="00F40ED0" w:rsidP="00B9358D">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Take </w:t>
      </w:r>
      <w:r w:rsidR="00C502BA">
        <w:rPr>
          <w:rFonts w:asciiTheme="minorHAnsi" w:hAnsiTheme="minorHAnsi" w:cstheme="minorHAnsi"/>
          <w:b w:val="0"/>
          <w:bCs w:val="0"/>
          <w:color w:val="auto"/>
        </w:rPr>
        <w:t>old medicines to the pharmacy – do not put these in your household bin or flush down the toile</w:t>
      </w:r>
      <w:r w:rsidR="00667283">
        <w:rPr>
          <w:rFonts w:asciiTheme="minorHAnsi" w:hAnsiTheme="minorHAnsi" w:cstheme="minorHAnsi"/>
          <w:b w:val="0"/>
          <w:bCs w:val="0"/>
          <w:color w:val="auto"/>
        </w:rPr>
        <w:t xml:space="preserve">t.  </w:t>
      </w:r>
    </w:p>
    <w:p w14:paraId="08EE5CE9" w14:textId="77777777" w:rsidR="00667283" w:rsidRDefault="00667283" w:rsidP="00B9358D">
      <w:pPr>
        <w:pStyle w:val="FPMredflyer"/>
        <w:contextualSpacing/>
        <w:jc w:val="left"/>
        <w:rPr>
          <w:rFonts w:asciiTheme="minorHAnsi" w:hAnsiTheme="minorHAnsi" w:cstheme="minorHAnsi"/>
          <w:b w:val="0"/>
          <w:bCs w:val="0"/>
          <w:color w:val="auto"/>
        </w:rPr>
      </w:pPr>
    </w:p>
    <w:p w14:paraId="2DAD7B64" w14:textId="77777777" w:rsidR="00667283" w:rsidRPr="00F40ED0" w:rsidRDefault="00667283" w:rsidP="00B9358D">
      <w:pPr>
        <w:pStyle w:val="FPMredflyer"/>
        <w:contextualSpacing/>
        <w:jc w:val="left"/>
        <w:rPr>
          <w:rFonts w:asciiTheme="minorHAnsi" w:hAnsiTheme="minorHAnsi" w:cstheme="minorHAnsi"/>
          <w:b w:val="0"/>
          <w:bCs w:val="0"/>
          <w:color w:val="auto"/>
        </w:rPr>
      </w:pPr>
    </w:p>
    <w:p w14:paraId="46451060" w14:textId="77777777" w:rsidR="00F40ED0" w:rsidRDefault="00F40ED0" w:rsidP="00B9358D">
      <w:pPr>
        <w:pStyle w:val="FPMredflyer"/>
        <w:contextualSpacing/>
        <w:jc w:val="left"/>
        <w:rPr>
          <w:rFonts w:asciiTheme="minorHAnsi" w:hAnsiTheme="minorHAnsi" w:cstheme="minorHAnsi"/>
          <w:b w:val="0"/>
          <w:bCs w:val="0"/>
          <w:color w:val="auto"/>
        </w:rPr>
      </w:pPr>
    </w:p>
    <w:p w14:paraId="18AB1265" w14:textId="77777777" w:rsidR="00F40ED0" w:rsidRDefault="00F40ED0" w:rsidP="00B9358D">
      <w:pPr>
        <w:pStyle w:val="FPMredflyer"/>
        <w:contextualSpacing/>
        <w:jc w:val="left"/>
        <w:rPr>
          <w:rFonts w:asciiTheme="minorHAnsi" w:hAnsiTheme="minorHAnsi" w:cstheme="minorHAnsi"/>
          <w:b w:val="0"/>
          <w:bCs w:val="0"/>
          <w:color w:val="auto"/>
        </w:rPr>
      </w:pPr>
    </w:p>
    <w:p w14:paraId="52CC7EB2" w14:textId="77777777" w:rsidR="00B9358D" w:rsidRPr="002C6194" w:rsidRDefault="00B9358D" w:rsidP="00B9358D">
      <w:pPr>
        <w:pStyle w:val="FPMredflyer"/>
        <w:contextualSpacing/>
        <w:jc w:val="left"/>
        <w:rPr>
          <w:rFonts w:asciiTheme="minorHAnsi" w:hAnsiTheme="minorHAnsi" w:cstheme="minorHAnsi"/>
          <w:b w:val="0"/>
          <w:bCs w:val="0"/>
          <w:color w:val="auto"/>
        </w:rPr>
      </w:pPr>
    </w:p>
    <w:p w14:paraId="58133165" w14:textId="77777777" w:rsidR="008421C6" w:rsidRDefault="008421C6" w:rsidP="007C3E78">
      <w:pPr>
        <w:pStyle w:val="FPMredflyer"/>
        <w:contextualSpacing/>
        <w:jc w:val="left"/>
        <w:rPr>
          <w:rFonts w:asciiTheme="minorHAnsi" w:hAnsiTheme="minorHAnsi" w:cstheme="minorHAnsi"/>
          <w:b w:val="0"/>
          <w:bCs w:val="0"/>
          <w:color w:val="auto"/>
        </w:rPr>
      </w:pPr>
    </w:p>
    <w:p w14:paraId="2CD0F495" w14:textId="460C11C9" w:rsidR="003949EB" w:rsidRDefault="008421C6"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 xml:space="preserve">  </w:t>
      </w:r>
    </w:p>
    <w:p w14:paraId="20F09B9F" w14:textId="77777777" w:rsidR="00B229F1" w:rsidRDefault="00B229F1">
      <w:pPr>
        <w:spacing w:after="160" w:line="259" w:lineRule="auto"/>
        <w:rPr>
          <w:rFonts w:asciiTheme="minorHAnsi" w:hAnsiTheme="minorHAnsi" w:cstheme="minorHAnsi"/>
          <w:b/>
          <w:bCs/>
          <w:u w:val="single"/>
        </w:rPr>
      </w:pPr>
      <w:r>
        <w:rPr>
          <w:rFonts w:asciiTheme="minorHAnsi" w:hAnsiTheme="minorHAnsi" w:cstheme="minorHAnsi"/>
          <w:u w:val="single"/>
        </w:rPr>
        <w:br w:type="page"/>
      </w:r>
    </w:p>
    <w:p w14:paraId="2D1D8853" w14:textId="063E5933" w:rsidR="003949EB" w:rsidRPr="00132328" w:rsidRDefault="00276492" w:rsidP="00276492">
      <w:pPr>
        <w:pStyle w:val="FPMredflyer"/>
        <w:contextualSpacing/>
        <w:jc w:val="right"/>
        <w:rPr>
          <w:rFonts w:asciiTheme="minorHAnsi" w:hAnsiTheme="minorHAnsi" w:cstheme="minorHAnsi"/>
          <w:color w:val="auto"/>
          <w:sz w:val="28"/>
          <w:szCs w:val="28"/>
          <w:u w:val="single"/>
        </w:rPr>
      </w:pPr>
      <w:r w:rsidRPr="00132328">
        <w:rPr>
          <w:rFonts w:asciiTheme="minorHAnsi" w:hAnsiTheme="minorHAnsi" w:cstheme="minorHAnsi"/>
          <w:color w:val="auto"/>
          <w:sz w:val="28"/>
          <w:szCs w:val="28"/>
          <w:u w:val="single"/>
        </w:rPr>
        <w:t>Appendix 1</w:t>
      </w:r>
    </w:p>
    <w:p w14:paraId="4A591903" w14:textId="77777777" w:rsidR="00276492" w:rsidRDefault="00276492" w:rsidP="007C3E78">
      <w:pPr>
        <w:pStyle w:val="FPMredflyer"/>
        <w:contextualSpacing/>
        <w:jc w:val="left"/>
        <w:rPr>
          <w:rFonts w:asciiTheme="minorHAnsi" w:hAnsiTheme="minorHAnsi" w:cstheme="minorHAnsi"/>
          <w:b w:val="0"/>
          <w:bCs w:val="0"/>
          <w:color w:val="auto"/>
        </w:rPr>
      </w:pPr>
    </w:p>
    <w:p w14:paraId="35130C04" w14:textId="351D1CF3" w:rsidR="00276492" w:rsidRDefault="007F7CF1" w:rsidP="007C3E78">
      <w:pPr>
        <w:pStyle w:val="FPMredflyer"/>
        <w:contextualSpacing/>
        <w:jc w:val="left"/>
        <w:rPr>
          <w:rFonts w:asciiTheme="minorHAnsi" w:hAnsiTheme="minorHAnsi" w:cstheme="minorHAnsi"/>
          <w:b w:val="0"/>
          <w:bCs w:val="0"/>
          <w:color w:val="auto"/>
        </w:rPr>
      </w:pPr>
      <w:r>
        <w:rPr>
          <w:rFonts w:asciiTheme="minorHAnsi" w:hAnsiTheme="minorHAnsi" w:cstheme="minorHAnsi"/>
          <w:b w:val="0"/>
          <w:bCs w:val="0"/>
          <w:color w:val="auto"/>
        </w:rPr>
        <w:t>The following medication may be issued on an urgent basis and should be requested urgently if you have run out.</w:t>
      </w:r>
    </w:p>
    <w:p w14:paraId="628A5593" w14:textId="77777777" w:rsidR="007F7CF1" w:rsidRDefault="007F7CF1" w:rsidP="007C3E78">
      <w:pPr>
        <w:pStyle w:val="FPMredflyer"/>
        <w:contextualSpacing/>
        <w:jc w:val="left"/>
        <w:rPr>
          <w:rFonts w:asciiTheme="minorHAnsi" w:hAnsiTheme="minorHAnsi" w:cstheme="minorHAnsi"/>
          <w:b w:val="0"/>
          <w:bCs w:val="0"/>
          <w:color w:val="auto"/>
        </w:rPr>
      </w:pPr>
    </w:p>
    <w:tbl>
      <w:tblPr>
        <w:tblStyle w:val="TableGrid"/>
        <w:tblW w:w="0" w:type="auto"/>
        <w:tblLook w:val="04A0" w:firstRow="1" w:lastRow="0" w:firstColumn="1" w:lastColumn="0" w:noHBand="0" w:noVBand="1"/>
      </w:tblPr>
      <w:tblGrid>
        <w:gridCol w:w="4531"/>
        <w:gridCol w:w="5323"/>
      </w:tblGrid>
      <w:tr w:rsidR="00BC26E5" w:rsidRPr="009050FA" w14:paraId="28740A73" w14:textId="77777777" w:rsidTr="00B967D3">
        <w:trPr>
          <w:tblHeader/>
        </w:trPr>
        <w:tc>
          <w:tcPr>
            <w:tcW w:w="4531" w:type="dxa"/>
            <w:shd w:val="clear" w:color="auto" w:fill="DEEAF6" w:themeFill="accent5" w:themeFillTint="33"/>
          </w:tcPr>
          <w:p w14:paraId="5F851FC4" w14:textId="15962DFA" w:rsidR="007F7CF1" w:rsidRPr="009050FA" w:rsidRDefault="007F7CF1" w:rsidP="009050FA">
            <w:pPr>
              <w:pStyle w:val="FPMredflyer"/>
              <w:jc w:val="left"/>
              <w:rPr>
                <w:rFonts w:asciiTheme="minorHAnsi" w:hAnsiTheme="minorHAnsi" w:cstheme="minorHAnsi"/>
                <w:color w:val="auto"/>
              </w:rPr>
            </w:pPr>
            <w:r w:rsidRPr="009050FA">
              <w:rPr>
                <w:rFonts w:asciiTheme="minorHAnsi" w:hAnsiTheme="minorHAnsi" w:cstheme="minorHAnsi"/>
                <w:color w:val="auto"/>
              </w:rPr>
              <w:t>Group</w:t>
            </w:r>
          </w:p>
        </w:tc>
        <w:tc>
          <w:tcPr>
            <w:tcW w:w="5323" w:type="dxa"/>
            <w:shd w:val="clear" w:color="auto" w:fill="DEEAF6" w:themeFill="accent5" w:themeFillTint="33"/>
          </w:tcPr>
          <w:p w14:paraId="11208AA8" w14:textId="78E092BF" w:rsidR="007F7CF1" w:rsidRPr="009050FA" w:rsidRDefault="007F7CF1" w:rsidP="009050FA">
            <w:pPr>
              <w:pStyle w:val="FPMredflyer"/>
              <w:jc w:val="left"/>
              <w:rPr>
                <w:rFonts w:asciiTheme="minorHAnsi" w:hAnsiTheme="minorHAnsi" w:cstheme="minorHAnsi"/>
                <w:b w:val="0"/>
                <w:bCs w:val="0"/>
                <w:color w:val="auto"/>
              </w:rPr>
            </w:pPr>
            <w:r w:rsidRPr="009050FA">
              <w:rPr>
                <w:rFonts w:asciiTheme="minorHAnsi" w:hAnsiTheme="minorHAnsi" w:cstheme="minorHAnsi"/>
                <w:color w:val="auto"/>
              </w:rPr>
              <w:t>Product</w:t>
            </w:r>
          </w:p>
        </w:tc>
      </w:tr>
      <w:tr w:rsidR="00BC26E5" w:rsidRPr="009050FA" w14:paraId="49260DA2" w14:textId="77777777" w:rsidTr="00B967D3">
        <w:tc>
          <w:tcPr>
            <w:tcW w:w="4531" w:type="dxa"/>
            <w:shd w:val="clear" w:color="auto" w:fill="auto"/>
          </w:tcPr>
          <w:p w14:paraId="07F36491" w14:textId="3790AAD4" w:rsidR="00382F73" w:rsidRDefault="00382F73" w:rsidP="009050FA">
            <w:pPr>
              <w:pStyle w:val="FPMredflyer"/>
              <w:jc w:val="left"/>
              <w:rPr>
                <w:rFonts w:asciiTheme="minorHAnsi" w:hAnsiTheme="minorHAnsi" w:cstheme="minorHAnsi"/>
                <w:color w:val="auto"/>
              </w:rPr>
            </w:pPr>
            <w:r>
              <w:rPr>
                <w:rFonts w:asciiTheme="minorHAnsi" w:hAnsiTheme="minorHAnsi" w:cstheme="minorHAnsi"/>
                <w:color w:val="auto"/>
              </w:rPr>
              <w:t>Reliever inhalers and Nebuliser solutions</w:t>
            </w:r>
          </w:p>
          <w:p w14:paraId="60F2983D" w14:textId="77777777" w:rsidR="00382F73" w:rsidRDefault="00382F73" w:rsidP="009050FA">
            <w:pPr>
              <w:pStyle w:val="FPMredflyer"/>
              <w:jc w:val="left"/>
              <w:rPr>
                <w:rFonts w:asciiTheme="minorHAnsi" w:hAnsiTheme="minorHAnsi" w:cstheme="minorHAnsi"/>
                <w:color w:val="auto"/>
              </w:rPr>
            </w:pPr>
          </w:p>
          <w:p w14:paraId="06C1B932" w14:textId="3274F5F2" w:rsidR="00382F73" w:rsidRPr="009050FA" w:rsidRDefault="00382F73" w:rsidP="009050FA">
            <w:pPr>
              <w:pStyle w:val="FPMredflyer"/>
              <w:jc w:val="left"/>
              <w:rPr>
                <w:rFonts w:asciiTheme="minorHAnsi" w:hAnsiTheme="minorHAnsi" w:cstheme="minorHAnsi"/>
                <w:color w:val="auto"/>
              </w:rPr>
            </w:pPr>
          </w:p>
        </w:tc>
        <w:tc>
          <w:tcPr>
            <w:tcW w:w="5323" w:type="dxa"/>
            <w:shd w:val="clear" w:color="auto" w:fill="auto"/>
          </w:tcPr>
          <w:p w14:paraId="4C8BDA1F" w14:textId="78DCD1FA" w:rsidR="009901F8" w:rsidRDefault="009901F8" w:rsidP="009050FA">
            <w:pPr>
              <w:rPr>
                <w:rFonts w:asciiTheme="minorHAnsi" w:hAnsiTheme="minorHAnsi" w:cstheme="minorHAnsi"/>
                <w:lang w:eastAsia="en-GB"/>
              </w:rPr>
            </w:pPr>
            <w:proofErr w:type="spellStart"/>
            <w:r>
              <w:rPr>
                <w:rFonts w:asciiTheme="minorHAnsi" w:hAnsiTheme="minorHAnsi" w:cstheme="minorHAnsi"/>
                <w:lang w:eastAsia="en-GB"/>
              </w:rPr>
              <w:t>Fostair</w:t>
            </w:r>
            <w:proofErr w:type="spellEnd"/>
          </w:p>
          <w:p w14:paraId="082B6A10" w14:textId="2F939A1B" w:rsidR="004428F0" w:rsidRPr="004428F0" w:rsidRDefault="004428F0" w:rsidP="009050FA">
            <w:pPr>
              <w:rPr>
                <w:rFonts w:asciiTheme="minorHAnsi" w:hAnsiTheme="minorHAnsi" w:cstheme="minorHAnsi"/>
                <w:lang w:eastAsia="en-GB"/>
              </w:rPr>
            </w:pPr>
            <w:r w:rsidRPr="004428F0">
              <w:rPr>
                <w:rFonts w:asciiTheme="minorHAnsi" w:hAnsiTheme="minorHAnsi" w:cstheme="minorHAnsi"/>
                <w:lang w:eastAsia="en-GB"/>
              </w:rPr>
              <w:t>Ipratropium</w:t>
            </w:r>
          </w:p>
          <w:p w14:paraId="0490A063" w14:textId="77777777" w:rsidR="004428F0" w:rsidRDefault="004428F0" w:rsidP="009050FA">
            <w:pPr>
              <w:rPr>
                <w:rFonts w:asciiTheme="minorHAnsi" w:hAnsiTheme="minorHAnsi" w:cstheme="minorHAnsi"/>
                <w:lang w:eastAsia="en-GB"/>
              </w:rPr>
            </w:pPr>
            <w:r w:rsidRPr="004428F0">
              <w:rPr>
                <w:rFonts w:asciiTheme="minorHAnsi" w:hAnsiTheme="minorHAnsi" w:cstheme="minorHAnsi"/>
                <w:lang w:eastAsia="en-GB"/>
              </w:rPr>
              <w:t>Salbutamol</w:t>
            </w:r>
          </w:p>
          <w:p w14:paraId="142EE4A2" w14:textId="5515E9F0" w:rsidR="00AC4AC0" w:rsidRPr="004428F0" w:rsidRDefault="00AC4AC0" w:rsidP="009050FA">
            <w:pPr>
              <w:rPr>
                <w:rFonts w:asciiTheme="minorHAnsi" w:hAnsiTheme="minorHAnsi" w:cstheme="minorHAnsi"/>
                <w:lang w:eastAsia="en-GB"/>
              </w:rPr>
            </w:pPr>
            <w:r>
              <w:rPr>
                <w:rFonts w:asciiTheme="minorHAnsi" w:hAnsiTheme="minorHAnsi" w:cstheme="minorHAnsi"/>
                <w:lang w:eastAsia="en-GB"/>
              </w:rPr>
              <w:t>Symbicort</w:t>
            </w:r>
          </w:p>
          <w:p w14:paraId="50EA575B" w14:textId="2AA60087" w:rsidR="007F7CF1" w:rsidRPr="00B229F1" w:rsidRDefault="004428F0" w:rsidP="00B229F1">
            <w:pPr>
              <w:rPr>
                <w:rFonts w:asciiTheme="minorHAnsi" w:hAnsiTheme="minorHAnsi" w:cstheme="minorHAnsi"/>
                <w:lang w:eastAsia="en-GB"/>
              </w:rPr>
            </w:pPr>
            <w:r w:rsidRPr="004428F0">
              <w:rPr>
                <w:rFonts w:asciiTheme="minorHAnsi" w:hAnsiTheme="minorHAnsi" w:cstheme="minorHAnsi"/>
                <w:lang w:eastAsia="en-GB"/>
              </w:rPr>
              <w:t>Terbutaline</w:t>
            </w:r>
          </w:p>
        </w:tc>
      </w:tr>
      <w:tr w:rsidR="00BC26E5" w:rsidRPr="009050FA" w14:paraId="3D527750" w14:textId="77777777" w:rsidTr="00B967D3">
        <w:tc>
          <w:tcPr>
            <w:tcW w:w="4531" w:type="dxa"/>
            <w:shd w:val="clear" w:color="auto" w:fill="auto"/>
          </w:tcPr>
          <w:p w14:paraId="53E5D5F1" w14:textId="0EA646A8" w:rsidR="007F7CF1" w:rsidRPr="009050FA" w:rsidRDefault="004428F0" w:rsidP="009050FA">
            <w:pPr>
              <w:pStyle w:val="FPMredflyer"/>
              <w:jc w:val="left"/>
              <w:rPr>
                <w:rFonts w:asciiTheme="minorHAnsi" w:hAnsiTheme="minorHAnsi" w:cstheme="minorHAnsi"/>
                <w:color w:val="auto"/>
              </w:rPr>
            </w:pPr>
            <w:r w:rsidRPr="009050FA">
              <w:rPr>
                <w:rFonts w:asciiTheme="minorHAnsi" w:hAnsiTheme="minorHAnsi" w:cstheme="minorHAnsi"/>
                <w:color w:val="auto"/>
                <w:shd w:val="clear" w:color="auto" w:fill="FEFEFE"/>
              </w:rPr>
              <w:t>All anticoagulants</w:t>
            </w:r>
          </w:p>
        </w:tc>
        <w:tc>
          <w:tcPr>
            <w:tcW w:w="5323" w:type="dxa"/>
            <w:shd w:val="clear" w:color="auto" w:fill="auto"/>
          </w:tcPr>
          <w:p w14:paraId="3C68235E" w14:textId="77777777" w:rsidR="004428F0" w:rsidRPr="004428F0" w:rsidRDefault="004428F0" w:rsidP="009050FA">
            <w:pPr>
              <w:rPr>
                <w:rFonts w:asciiTheme="minorHAnsi" w:hAnsiTheme="minorHAnsi" w:cstheme="minorHAnsi"/>
                <w:lang w:eastAsia="en-GB"/>
              </w:rPr>
            </w:pPr>
            <w:r w:rsidRPr="004428F0">
              <w:rPr>
                <w:rFonts w:asciiTheme="minorHAnsi" w:hAnsiTheme="minorHAnsi" w:cstheme="minorHAnsi"/>
                <w:lang w:eastAsia="en-GB"/>
              </w:rPr>
              <w:t>Apixaban</w:t>
            </w:r>
          </w:p>
          <w:p w14:paraId="022190AA" w14:textId="02DB48D0" w:rsidR="004428F0" w:rsidRPr="004428F0" w:rsidRDefault="004428F0" w:rsidP="009050FA">
            <w:pPr>
              <w:rPr>
                <w:rFonts w:asciiTheme="minorHAnsi" w:hAnsiTheme="minorHAnsi" w:cstheme="minorHAnsi"/>
                <w:lang w:eastAsia="en-GB"/>
              </w:rPr>
            </w:pPr>
            <w:proofErr w:type="spellStart"/>
            <w:r w:rsidRPr="004428F0">
              <w:rPr>
                <w:rFonts w:asciiTheme="minorHAnsi" w:hAnsiTheme="minorHAnsi" w:cstheme="minorHAnsi"/>
                <w:lang w:eastAsia="en-GB"/>
              </w:rPr>
              <w:t>Edoxaba</w:t>
            </w:r>
            <w:r w:rsidR="0098137B">
              <w:rPr>
                <w:rFonts w:asciiTheme="minorHAnsi" w:hAnsiTheme="minorHAnsi" w:cstheme="minorHAnsi"/>
                <w:lang w:eastAsia="en-GB"/>
              </w:rPr>
              <w:t>n</w:t>
            </w:r>
            <w:proofErr w:type="spellEnd"/>
          </w:p>
          <w:p w14:paraId="5CB7701F" w14:textId="4B521771" w:rsidR="004428F0" w:rsidRPr="004428F0" w:rsidRDefault="004428F0" w:rsidP="009050FA">
            <w:pPr>
              <w:rPr>
                <w:rFonts w:asciiTheme="minorHAnsi" w:hAnsiTheme="minorHAnsi" w:cstheme="minorHAnsi"/>
                <w:lang w:eastAsia="en-GB"/>
              </w:rPr>
            </w:pPr>
            <w:r w:rsidRPr="004428F0">
              <w:rPr>
                <w:rFonts w:asciiTheme="minorHAnsi" w:hAnsiTheme="minorHAnsi" w:cstheme="minorHAnsi"/>
                <w:lang w:eastAsia="en-GB"/>
              </w:rPr>
              <w:t>Dabigatr</w:t>
            </w:r>
            <w:r w:rsidR="0010204D">
              <w:rPr>
                <w:rFonts w:asciiTheme="minorHAnsi" w:hAnsiTheme="minorHAnsi" w:cstheme="minorHAnsi"/>
                <w:lang w:eastAsia="en-GB"/>
              </w:rPr>
              <w:t>a</w:t>
            </w:r>
            <w:r w:rsidRPr="004428F0">
              <w:rPr>
                <w:rFonts w:asciiTheme="minorHAnsi" w:hAnsiTheme="minorHAnsi" w:cstheme="minorHAnsi"/>
                <w:lang w:eastAsia="en-GB"/>
              </w:rPr>
              <w:t>n</w:t>
            </w:r>
          </w:p>
          <w:p w14:paraId="04552F1B" w14:textId="77777777" w:rsidR="004428F0" w:rsidRPr="004428F0" w:rsidRDefault="004428F0" w:rsidP="009050FA">
            <w:pPr>
              <w:rPr>
                <w:rFonts w:asciiTheme="minorHAnsi" w:hAnsiTheme="minorHAnsi" w:cstheme="minorHAnsi"/>
                <w:lang w:eastAsia="en-GB"/>
              </w:rPr>
            </w:pPr>
            <w:r w:rsidRPr="004428F0">
              <w:rPr>
                <w:rFonts w:asciiTheme="minorHAnsi" w:hAnsiTheme="minorHAnsi" w:cstheme="minorHAnsi"/>
                <w:lang w:eastAsia="en-GB"/>
              </w:rPr>
              <w:t>Rivaroxaban</w:t>
            </w:r>
          </w:p>
          <w:p w14:paraId="334D7371" w14:textId="30F26974" w:rsidR="007F7CF1" w:rsidRPr="00B229F1" w:rsidRDefault="004428F0" w:rsidP="00B229F1">
            <w:pPr>
              <w:rPr>
                <w:rFonts w:asciiTheme="minorHAnsi" w:hAnsiTheme="minorHAnsi" w:cstheme="minorHAnsi"/>
                <w:lang w:eastAsia="en-GB"/>
              </w:rPr>
            </w:pPr>
            <w:r w:rsidRPr="004428F0">
              <w:rPr>
                <w:rFonts w:asciiTheme="minorHAnsi" w:hAnsiTheme="minorHAnsi" w:cstheme="minorHAnsi"/>
                <w:lang w:eastAsia="en-GB"/>
              </w:rPr>
              <w:t>Warfarin</w:t>
            </w:r>
          </w:p>
        </w:tc>
      </w:tr>
      <w:tr w:rsidR="00BC26E5" w:rsidRPr="009050FA" w14:paraId="1859688C" w14:textId="77777777" w:rsidTr="00B967D3">
        <w:tc>
          <w:tcPr>
            <w:tcW w:w="4531" w:type="dxa"/>
            <w:shd w:val="clear" w:color="auto" w:fill="auto"/>
          </w:tcPr>
          <w:p w14:paraId="1FB819EC" w14:textId="1A42B9A1" w:rsidR="00C67F40" w:rsidRPr="00C67F40" w:rsidRDefault="00C67F40" w:rsidP="009050FA">
            <w:pPr>
              <w:pStyle w:val="FPMredflyer"/>
              <w:jc w:val="left"/>
              <w:rPr>
                <w:rFonts w:asciiTheme="minorHAnsi" w:hAnsiTheme="minorHAnsi" w:cstheme="minorHAnsi"/>
                <w:b w:val="0"/>
                <w:bCs w:val="0"/>
                <w:color w:val="auto"/>
              </w:rPr>
            </w:pPr>
            <w:r>
              <w:rPr>
                <w:rFonts w:asciiTheme="minorHAnsi" w:hAnsiTheme="minorHAnsi"/>
                <w:color w:val="auto"/>
              </w:rPr>
              <w:t xml:space="preserve">Anti-epileptic medications </w:t>
            </w:r>
            <w:r>
              <w:rPr>
                <w:rFonts w:asciiTheme="minorHAnsi" w:hAnsiTheme="minorHAnsi"/>
                <w:b w:val="0"/>
                <w:bCs w:val="0"/>
                <w:color w:val="auto"/>
              </w:rPr>
              <w:t>(for epilepsy management only)</w:t>
            </w:r>
          </w:p>
        </w:tc>
        <w:tc>
          <w:tcPr>
            <w:tcW w:w="5323" w:type="dxa"/>
            <w:shd w:val="clear" w:color="auto" w:fill="auto"/>
          </w:tcPr>
          <w:p w14:paraId="10E933E7" w14:textId="77777777"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Carbamazepine</w:t>
            </w:r>
          </w:p>
          <w:p w14:paraId="5D78EF65" w14:textId="77777777"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Gabapentin</w:t>
            </w:r>
          </w:p>
          <w:p w14:paraId="0384E4AA" w14:textId="77777777"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Lamotrigine</w:t>
            </w:r>
          </w:p>
          <w:p w14:paraId="1C45019C" w14:textId="77777777"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Levetiracetam</w:t>
            </w:r>
          </w:p>
          <w:p w14:paraId="1E5B8BD3" w14:textId="4FBC93CF"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Phe</w:t>
            </w:r>
            <w:r w:rsidR="00A87C71">
              <w:rPr>
                <w:rFonts w:asciiTheme="minorHAnsi" w:hAnsiTheme="minorHAnsi" w:cstheme="minorHAnsi"/>
                <w:lang w:eastAsia="en-GB"/>
              </w:rPr>
              <w:t>n</w:t>
            </w:r>
            <w:r w:rsidRPr="00681562">
              <w:rPr>
                <w:rFonts w:asciiTheme="minorHAnsi" w:hAnsiTheme="minorHAnsi" w:cstheme="minorHAnsi"/>
                <w:lang w:eastAsia="en-GB"/>
              </w:rPr>
              <w:t>obarb</w:t>
            </w:r>
            <w:r w:rsidR="00A87C71">
              <w:rPr>
                <w:rFonts w:asciiTheme="minorHAnsi" w:hAnsiTheme="minorHAnsi" w:cstheme="minorHAnsi"/>
                <w:lang w:eastAsia="en-GB"/>
              </w:rPr>
              <w:t>i</w:t>
            </w:r>
            <w:r w:rsidRPr="00681562">
              <w:rPr>
                <w:rFonts w:asciiTheme="minorHAnsi" w:hAnsiTheme="minorHAnsi" w:cstheme="minorHAnsi"/>
                <w:lang w:eastAsia="en-GB"/>
              </w:rPr>
              <w:t>tone</w:t>
            </w:r>
          </w:p>
          <w:p w14:paraId="390FE270" w14:textId="77777777"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Phenytoin</w:t>
            </w:r>
          </w:p>
          <w:p w14:paraId="316EB2C9" w14:textId="77777777"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Topiramate</w:t>
            </w:r>
          </w:p>
          <w:p w14:paraId="74C72EC0" w14:textId="663C859A" w:rsidR="007F7CF1" w:rsidRPr="00B229F1" w:rsidRDefault="00681562" w:rsidP="00B229F1">
            <w:pPr>
              <w:rPr>
                <w:rFonts w:asciiTheme="minorHAnsi" w:hAnsiTheme="minorHAnsi" w:cstheme="minorHAnsi"/>
                <w:lang w:eastAsia="en-GB"/>
              </w:rPr>
            </w:pPr>
            <w:r w:rsidRPr="00681562">
              <w:rPr>
                <w:rFonts w:asciiTheme="minorHAnsi" w:hAnsiTheme="minorHAnsi" w:cstheme="minorHAnsi"/>
                <w:lang w:eastAsia="en-GB"/>
              </w:rPr>
              <w:t>Valproate</w:t>
            </w:r>
          </w:p>
        </w:tc>
      </w:tr>
      <w:tr w:rsidR="00BC26E5" w:rsidRPr="009050FA" w14:paraId="7CAA22D9" w14:textId="77777777" w:rsidTr="00B967D3">
        <w:tc>
          <w:tcPr>
            <w:tcW w:w="4531" w:type="dxa"/>
            <w:shd w:val="clear" w:color="auto" w:fill="auto"/>
          </w:tcPr>
          <w:p w14:paraId="390C92CF" w14:textId="31D28377" w:rsidR="007F7CF1" w:rsidRPr="009050FA" w:rsidRDefault="00681562" w:rsidP="009050FA">
            <w:pPr>
              <w:pStyle w:val="FPMredflyer"/>
              <w:jc w:val="left"/>
              <w:rPr>
                <w:rFonts w:asciiTheme="minorHAnsi" w:hAnsiTheme="minorHAnsi" w:cstheme="minorHAnsi"/>
                <w:color w:val="auto"/>
              </w:rPr>
            </w:pPr>
            <w:r w:rsidRPr="009050FA">
              <w:rPr>
                <w:rFonts w:asciiTheme="minorHAnsi" w:hAnsiTheme="minorHAnsi" w:cstheme="minorHAnsi"/>
                <w:color w:val="auto"/>
                <w:shd w:val="clear" w:color="auto" w:fill="FEFEFE"/>
              </w:rPr>
              <w:t>Anti-psychotic medications</w:t>
            </w:r>
          </w:p>
        </w:tc>
        <w:tc>
          <w:tcPr>
            <w:tcW w:w="5323" w:type="dxa"/>
            <w:shd w:val="clear" w:color="auto" w:fill="auto"/>
          </w:tcPr>
          <w:p w14:paraId="114649B2" w14:textId="77777777" w:rsidR="00C14A67" w:rsidRDefault="00C14A67" w:rsidP="009050FA">
            <w:pPr>
              <w:rPr>
                <w:rFonts w:asciiTheme="minorHAnsi" w:hAnsiTheme="minorHAnsi" w:cstheme="minorHAnsi"/>
                <w:lang w:eastAsia="en-GB"/>
              </w:rPr>
            </w:pPr>
            <w:r>
              <w:rPr>
                <w:rFonts w:asciiTheme="minorHAnsi" w:hAnsiTheme="minorHAnsi" w:cstheme="minorHAnsi"/>
                <w:lang w:eastAsia="en-GB"/>
              </w:rPr>
              <w:t>Amisulpride</w:t>
            </w:r>
          </w:p>
          <w:p w14:paraId="16CE2C4B" w14:textId="153AF143"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Aripiprazole</w:t>
            </w:r>
          </w:p>
          <w:p w14:paraId="6B85CBEC" w14:textId="77777777" w:rsidR="007F7CF1" w:rsidRDefault="00681562" w:rsidP="00B229F1">
            <w:pPr>
              <w:rPr>
                <w:rFonts w:asciiTheme="minorHAnsi" w:hAnsiTheme="minorHAnsi" w:cstheme="minorHAnsi"/>
                <w:lang w:eastAsia="en-GB"/>
              </w:rPr>
            </w:pPr>
            <w:r w:rsidRPr="00681562">
              <w:rPr>
                <w:rFonts w:asciiTheme="minorHAnsi" w:hAnsiTheme="minorHAnsi" w:cstheme="minorHAnsi"/>
                <w:lang w:eastAsia="en-GB"/>
              </w:rPr>
              <w:t>Haloperidol </w:t>
            </w:r>
          </w:p>
          <w:p w14:paraId="2C7ABB32" w14:textId="77777777" w:rsidR="000F45AA" w:rsidRDefault="000F45AA" w:rsidP="00B229F1">
            <w:pPr>
              <w:rPr>
                <w:rFonts w:asciiTheme="minorHAnsi" w:hAnsiTheme="minorHAnsi" w:cstheme="minorHAnsi"/>
                <w:lang w:eastAsia="en-GB"/>
              </w:rPr>
            </w:pPr>
            <w:proofErr w:type="spellStart"/>
            <w:r>
              <w:rPr>
                <w:rFonts w:asciiTheme="minorHAnsi" w:hAnsiTheme="minorHAnsi" w:cstheme="minorHAnsi"/>
                <w:lang w:eastAsia="en-GB"/>
              </w:rPr>
              <w:t>Sulpiride</w:t>
            </w:r>
            <w:proofErr w:type="spellEnd"/>
          </w:p>
          <w:p w14:paraId="3268E1C5" w14:textId="591B08FB" w:rsidR="002B32F6" w:rsidRPr="00B229F1" w:rsidRDefault="002B32F6" w:rsidP="00B229F1">
            <w:pPr>
              <w:rPr>
                <w:rFonts w:asciiTheme="minorHAnsi" w:hAnsiTheme="minorHAnsi" w:cstheme="minorHAnsi"/>
                <w:lang w:eastAsia="en-GB"/>
              </w:rPr>
            </w:pPr>
            <w:r>
              <w:rPr>
                <w:rFonts w:asciiTheme="minorHAnsi" w:hAnsiTheme="minorHAnsi" w:cstheme="minorHAnsi"/>
                <w:lang w:eastAsia="en-GB"/>
              </w:rPr>
              <w:t>Zuclopenthixol</w:t>
            </w:r>
          </w:p>
        </w:tc>
      </w:tr>
      <w:tr w:rsidR="00BC26E5" w:rsidRPr="009050FA" w14:paraId="110BFB13" w14:textId="77777777" w:rsidTr="00B967D3">
        <w:tc>
          <w:tcPr>
            <w:tcW w:w="4531" w:type="dxa"/>
            <w:shd w:val="clear" w:color="auto" w:fill="auto"/>
          </w:tcPr>
          <w:p w14:paraId="2607C855" w14:textId="454082C7" w:rsidR="00C67F40" w:rsidRPr="009050FA" w:rsidRDefault="00C67F40" w:rsidP="009050FA">
            <w:pPr>
              <w:pStyle w:val="FPMredflyer"/>
              <w:jc w:val="left"/>
              <w:rPr>
                <w:rFonts w:asciiTheme="minorHAnsi" w:hAnsiTheme="minorHAnsi" w:cstheme="minorHAnsi"/>
                <w:color w:val="auto"/>
              </w:rPr>
            </w:pPr>
            <w:r>
              <w:rPr>
                <w:rFonts w:asciiTheme="minorHAnsi" w:hAnsiTheme="minorHAnsi" w:cstheme="minorHAnsi"/>
                <w:color w:val="auto"/>
              </w:rPr>
              <w:t xml:space="preserve">Medications for Schizophrenia / Bipolar / Psychosis </w:t>
            </w:r>
          </w:p>
        </w:tc>
        <w:tc>
          <w:tcPr>
            <w:tcW w:w="5323" w:type="dxa"/>
            <w:shd w:val="clear" w:color="auto" w:fill="auto"/>
          </w:tcPr>
          <w:p w14:paraId="7B6DE565" w14:textId="5CD3D0A8" w:rsidR="005663BF" w:rsidRDefault="005663BF" w:rsidP="009050FA">
            <w:pPr>
              <w:rPr>
                <w:rFonts w:asciiTheme="minorHAnsi" w:hAnsiTheme="minorHAnsi" w:cstheme="minorHAnsi"/>
                <w:lang w:eastAsia="en-GB"/>
              </w:rPr>
            </w:pPr>
            <w:r>
              <w:rPr>
                <w:rFonts w:asciiTheme="minorHAnsi" w:hAnsiTheme="minorHAnsi" w:cstheme="minorHAnsi"/>
                <w:lang w:eastAsia="en-GB"/>
              </w:rPr>
              <w:t>Depakote</w:t>
            </w:r>
            <w:r w:rsidR="00BE023F">
              <w:rPr>
                <w:rFonts w:asciiTheme="minorHAnsi" w:hAnsiTheme="minorHAnsi" w:cstheme="minorHAnsi"/>
                <w:lang w:eastAsia="en-GB"/>
              </w:rPr>
              <w:t xml:space="preserve"> / Valproic Acid</w:t>
            </w:r>
          </w:p>
          <w:p w14:paraId="70C8A4CD" w14:textId="64ED3743"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Lithium</w:t>
            </w:r>
          </w:p>
          <w:p w14:paraId="5C673E96" w14:textId="1E43813E" w:rsid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Olanzapine</w:t>
            </w:r>
            <w:r w:rsidR="00FE0CD6">
              <w:rPr>
                <w:rFonts w:asciiTheme="minorHAnsi" w:hAnsiTheme="minorHAnsi" w:cstheme="minorHAnsi"/>
                <w:lang w:eastAsia="en-GB"/>
              </w:rPr>
              <w:t xml:space="preserve"> / Zyprexa</w:t>
            </w:r>
          </w:p>
          <w:p w14:paraId="2B0679E2" w14:textId="1E4D7777" w:rsidR="008D1C66" w:rsidRPr="00681562" w:rsidRDefault="008D1C66" w:rsidP="009050FA">
            <w:pPr>
              <w:rPr>
                <w:rFonts w:asciiTheme="minorHAnsi" w:hAnsiTheme="minorHAnsi" w:cstheme="minorHAnsi"/>
                <w:lang w:eastAsia="en-GB"/>
              </w:rPr>
            </w:pPr>
            <w:r>
              <w:rPr>
                <w:rFonts w:asciiTheme="minorHAnsi" w:hAnsiTheme="minorHAnsi" w:cstheme="minorHAnsi"/>
                <w:lang w:eastAsia="en-GB"/>
              </w:rPr>
              <w:t>Paliperidone</w:t>
            </w:r>
          </w:p>
          <w:p w14:paraId="7FD8F2E7" w14:textId="2E1BE7AF" w:rsidR="00681562" w:rsidRPr="00681562" w:rsidRDefault="00681562" w:rsidP="009050FA">
            <w:pPr>
              <w:rPr>
                <w:rFonts w:asciiTheme="minorHAnsi" w:hAnsiTheme="minorHAnsi" w:cstheme="minorHAnsi"/>
                <w:lang w:eastAsia="en-GB"/>
              </w:rPr>
            </w:pPr>
            <w:r w:rsidRPr="00681562">
              <w:rPr>
                <w:rFonts w:asciiTheme="minorHAnsi" w:hAnsiTheme="minorHAnsi" w:cstheme="minorHAnsi"/>
                <w:lang w:eastAsia="en-GB"/>
              </w:rPr>
              <w:t>Quetiapine</w:t>
            </w:r>
            <w:r w:rsidR="00B967D3">
              <w:rPr>
                <w:rFonts w:asciiTheme="minorHAnsi" w:hAnsiTheme="minorHAnsi" w:cstheme="minorHAnsi"/>
                <w:lang w:eastAsia="en-GB"/>
              </w:rPr>
              <w:t xml:space="preserve"> / </w:t>
            </w:r>
            <w:proofErr w:type="spellStart"/>
            <w:r w:rsidR="00B967D3">
              <w:rPr>
                <w:rFonts w:asciiTheme="minorHAnsi" w:hAnsiTheme="minorHAnsi" w:cstheme="minorHAnsi"/>
                <w:lang w:eastAsia="en-GB"/>
              </w:rPr>
              <w:t>Biquelle</w:t>
            </w:r>
            <w:proofErr w:type="spellEnd"/>
            <w:r w:rsidR="00B967D3">
              <w:rPr>
                <w:rFonts w:asciiTheme="minorHAnsi" w:hAnsiTheme="minorHAnsi" w:cstheme="minorHAnsi"/>
                <w:lang w:eastAsia="en-GB"/>
              </w:rPr>
              <w:t xml:space="preserve"> / Seroquel / </w:t>
            </w:r>
            <w:proofErr w:type="spellStart"/>
            <w:r w:rsidR="00B967D3">
              <w:rPr>
                <w:rFonts w:asciiTheme="minorHAnsi" w:hAnsiTheme="minorHAnsi" w:cstheme="minorHAnsi"/>
                <w:lang w:eastAsia="en-GB"/>
              </w:rPr>
              <w:t>Sondate</w:t>
            </w:r>
            <w:proofErr w:type="spellEnd"/>
            <w:r w:rsidR="00B967D3">
              <w:rPr>
                <w:rFonts w:asciiTheme="minorHAnsi" w:hAnsiTheme="minorHAnsi" w:cstheme="minorHAnsi"/>
                <w:lang w:eastAsia="en-GB"/>
              </w:rPr>
              <w:t xml:space="preserve"> / </w:t>
            </w:r>
            <w:proofErr w:type="spellStart"/>
            <w:r w:rsidR="00B967D3">
              <w:rPr>
                <w:rFonts w:asciiTheme="minorHAnsi" w:hAnsiTheme="minorHAnsi" w:cstheme="minorHAnsi"/>
                <w:lang w:eastAsia="en-GB"/>
              </w:rPr>
              <w:t>Zaluron</w:t>
            </w:r>
            <w:proofErr w:type="spellEnd"/>
          </w:p>
          <w:p w14:paraId="139D3521" w14:textId="3CF273DA" w:rsidR="007F7CF1" w:rsidRPr="00B229F1" w:rsidRDefault="00681562" w:rsidP="00B229F1">
            <w:pPr>
              <w:rPr>
                <w:rFonts w:asciiTheme="minorHAnsi" w:hAnsiTheme="minorHAnsi" w:cstheme="minorHAnsi"/>
                <w:lang w:eastAsia="en-GB"/>
              </w:rPr>
            </w:pPr>
            <w:r w:rsidRPr="00681562">
              <w:rPr>
                <w:rFonts w:asciiTheme="minorHAnsi" w:hAnsiTheme="minorHAnsi" w:cstheme="minorHAnsi"/>
                <w:lang w:eastAsia="en-GB"/>
              </w:rPr>
              <w:t>Risperidone </w:t>
            </w:r>
            <w:r w:rsidR="006D4528">
              <w:rPr>
                <w:rFonts w:asciiTheme="minorHAnsi" w:hAnsiTheme="minorHAnsi" w:cstheme="minorHAnsi"/>
                <w:lang w:eastAsia="en-GB"/>
              </w:rPr>
              <w:t>/ Risperdal</w:t>
            </w:r>
          </w:p>
        </w:tc>
      </w:tr>
      <w:tr w:rsidR="00BC26E5" w:rsidRPr="009050FA" w14:paraId="0A84DBB0" w14:textId="77777777" w:rsidTr="00B967D3">
        <w:tc>
          <w:tcPr>
            <w:tcW w:w="4531" w:type="dxa"/>
            <w:shd w:val="clear" w:color="auto" w:fill="auto"/>
          </w:tcPr>
          <w:p w14:paraId="13ABB157" w14:textId="652CADB7" w:rsidR="007F7CF1" w:rsidRPr="009050FA" w:rsidRDefault="00DE60CA" w:rsidP="009050FA">
            <w:pPr>
              <w:pStyle w:val="FPMredflyer"/>
              <w:jc w:val="left"/>
              <w:rPr>
                <w:rFonts w:asciiTheme="minorHAnsi" w:hAnsiTheme="minorHAnsi" w:cstheme="minorHAnsi"/>
                <w:color w:val="auto"/>
              </w:rPr>
            </w:pPr>
            <w:r w:rsidRPr="009050FA">
              <w:rPr>
                <w:rFonts w:asciiTheme="minorHAnsi" w:hAnsiTheme="minorHAnsi" w:cstheme="minorHAnsi"/>
                <w:color w:val="auto"/>
                <w:shd w:val="clear" w:color="auto" w:fill="FEFEFE"/>
              </w:rPr>
              <w:t>Parkinson's medications</w:t>
            </w:r>
          </w:p>
        </w:tc>
        <w:tc>
          <w:tcPr>
            <w:tcW w:w="5323" w:type="dxa"/>
            <w:shd w:val="clear" w:color="auto" w:fill="auto"/>
          </w:tcPr>
          <w:p w14:paraId="4DCBCE62" w14:textId="77777777" w:rsidR="00DE60CA" w:rsidRPr="00DE60CA" w:rsidRDefault="00DE60CA" w:rsidP="009050FA">
            <w:pPr>
              <w:rPr>
                <w:rFonts w:asciiTheme="minorHAnsi" w:hAnsiTheme="minorHAnsi" w:cstheme="minorHAnsi"/>
                <w:lang w:eastAsia="en-GB"/>
              </w:rPr>
            </w:pPr>
            <w:r w:rsidRPr="00DE60CA">
              <w:rPr>
                <w:rFonts w:asciiTheme="minorHAnsi" w:hAnsiTheme="minorHAnsi" w:cstheme="minorHAnsi"/>
                <w:lang w:eastAsia="en-GB"/>
              </w:rPr>
              <w:t>Co-</w:t>
            </w:r>
            <w:proofErr w:type="spellStart"/>
            <w:r w:rsidRPr="00DE60CA">
              <w:rPr>
                <w:rFonts w:asciiTheme="minorHAnsi" w:hAnsiTheme="minorHAnsi" w:cstheme="minorHAnsi"/>
                <w:lang w:eastAsia="en-GB"/>
              </w:rPr>
              <w:t>beneldopa</w:t>
            </w:r>
            <w:proofErr w:type="spellEnd"/>
          </w:p>
          <w:p w14:paraId="1EB95CF8" w14:textId="77777777" w:rsidR="00DE60CA" w:rsidRPr="00DE60CA" w:rsidRDefault="00DE60CA" w:rsidP="009050FA">
            <w:pPr>
              <w:rPr>
                <w:rFonts w:asciiTheme="minorHAnsi" w:hAnsiTheme="minorHAnsi" w:cstheme="minorHAnsi"/>
                <w:lang w:eastAsia="en-GB"/>
              </w:rPr>
            </w:pPr>
            <w:r w:rsidRPr="00DE60CA">
              <w:rPr>
                <w:rFonts w:asciiTheme="minorHAnsi" w:hAnsiTheme="minorHAnsi" w:cstheme="minorHAnsi"/>
                <w:lang w:eastAsia="en-GB"/>
              </w:rPr>
              <w:t>Co-</w:t>
            </w:r>
            <w:proofErr w:type="spellStart"/>
            <w:r w:rsidRPr="00DE60CA">
              <w:rPr>
                <w:rFonts w:asciiTheme="minorHAnsi" w:hAnsiTheme="minorHAnsi" w:cstheme="minorHAnsi"/>
                <w:lang w:eastAsia="en-GB"/>
              </w:rPr>
              <w:t>careldopa</w:t>
            </w:r>
            <w:proofErr w:type="spellEnd"/>
          </w:p>
          <w:p w14:paraId="3CBF1B3E" w14:textId="48ED0122" w:rsidR="007F7CF1" w:rsidRPr="00B229F1" w:rsidRDefault="00DE60CA" w:rsidP="00B229F1">
            <w:pPr>
              <w:rPr>
                <w:rFonts w:asciiTheme="minorHAnsi" w:hAnsiTheme="minorHAnsi" w:cstheme="minorHAnsi"/>
                <w:lang w:eastAsia="en-GB"/>
              </w:rPr>
            </w:pPr>
            <w:r w:rsidRPr="00DE60CA">
              <w:rPr>
                <w:rFonts w:asciiTheme="minorHAnsi" w:hAnsiTheme="minorHAnsi" w:cstheme="minorHAnsi"/>
                <w:lang w:eastAsia="en-GB"/>
              </w:rPr>
              <w:t>Levodopa</w:t>
            </w:r>
          </w:p>
        </w:tc>
      </w:tr>
      <w:tr w:rsidR="00BC26E5" w:rsidRPr="009050FA" w14:paraId="04AF826F" w14:textId="77777777" w:rsidTr="00B967D3">
        <w:tc>
          <w:tcPr>
            <w:tcW w:w="4531" w:type="dxa"/>
            <w:shd w:val="clear" w:color="auto" w:fill="auto"/>
          </w:tcPr>
          <w:p w14:paraId="1BC8D5E7" w14:textId="373E4991" w:rsidR="00C67F40" w:rsidRPr="009050FA" w:rsidRDefault="00C67F40" w:rsidP="009050FA">
            <w:pPr>
              <w:pStyle w:val="FPMredflyer"/>
              <w:jc w:val="left"/>
              <w:rPr>
                <w:rFonts w:asciiTheme="minorHAnsi" w:hAnsiTheme="minorHAnsi" w:cstheme="minorHAnsi"/>
                <w:color w:val="auto"/>
                <w:shd w:val="clear" w:color="auto" w:fill="FEFEFE"/>
              </w:rPr>
            </w:pPr>
            <w:r>
              <w:rPr>
                <w:rFonts w:asciiTheme="minorHAnsi" w:hAnsiTheme="minorHAnsi" w:cstheme="minorHAnsi"/>
                <w:color w:val="auto"/>
                <w:shd w:val="clear" w:color="auto" w:fill="FEFEFE"/>
              </w:rPr>
              <w:t xml:space="preserve">Long term steroids </w:t>
            </w:r>
            <w:r w:rsidRPr="00C67F40">
              <w:rPr>
                <w:rFonts w:asciiTheme="minorHAnsi" w:hAnsiTheme="minorHAnsi" w:cstheme="minorHAnsi"/>
                <w:b w:val="0"/>
                <w:bCs w:val="0"/>
                <w:color w:val="auto"/>
                <w:shd w:val="clear" w:color="auto" w:fill="FEFEFE"/>
              </w:rPr>
              <w:t>(for patients who take steroids every day)</w:t>
            </w:r>
          </w:p>
        </w:tc>
        <w:tc>
          <w:tcPr>
            <w:tcW w:w="5323" w:type="dxa"/>
            <w:shd w:val="clear" w:color="auto" w:fill="auto"/>
          </w:tcPr>
          <w:p w14:paraId="3A775F1F" w14:textId="77777777" w:rsidR="00DE60CA" w:rsidRPr="00B967D3" w:rsidRDefault="005C5AB8" w:rsidP="009050FA">
            <w:pPr>
              <w:rPr>
                <w:rFonts w:asciiTheme="minorHAnsi" w:hAnsiTheme="minorHAnsi" w:cstheme="minorHAnsi"/>
                <w:lang w:eastAsia="en-GB"/>
              </w:rPr>
            </w:pPr>
            <w:r w:rsidRPr="00B967D3">
              <w:rPr>
                <w:rFonts w:asciiTheme="minorHAnsi" w:hAnsiTheme="minorHAnsi" w:cstheme="minorHAnsi"/>
                <w:lang w:eastAsia="en-GB"/>
              </w:rPr>
              <w:t>Dexamethasone</w:t>
            </w:r>
          </w:p>
          <w:p w14:paraId="35633A3D" w14:textId="77777777" w:rsidR="005C5AB8" w:rsidRPr="00B967D3" w:rsidRDefault="005C5AB8" w:rsidP="009050FA">
            <w:pPr>
              <w:rPr>
                <w:rFonts w:asciiTheme="minorHAnsi" w:hAnsiTheme="minorHAnsi" w:cstheme="minorHAnsi"/>
                <w:lang w:eastAsia="en-GB"/>
              </w:rPr>
            </w:pPr>
            <w:r w:rsidRPr="00B967D3">
              <w:rPr>
                <w:rFonts w:asciiTheme="minorHAnsi" w:hAnsiTheme="minorHAnsi" w:cstheme="minorHAnsi"/>
                <w:lang w:eastAsia="en-GB"/>
              </w:rPr>
              <w:t>Fludrocortisone</w:t>
            </w:r>
          </w:p>
          <w:p w14:paraId="02C2C295" w14:textId="26EB404F" w:rsidR="005C5AB8" w:rsidRPr="005C5AB8" w:rsidRDefault="005C5AB8" w:rsidP="009050FA">
            <w:pPr>
              <w:rPr>
                <w:rFonts w:asciiTheme="minorHAnsi" w:hAnsiTheme="minorHAnsi" w:cstheme="minorHAnsi"/>
                <w:highlight w:val="yellow"/>
                <w:lang w:eastAsia="en-GB"/>
              </w:rPr>
            </w:pPr>
            <w:r w:rsidRPr="00B967D3">
              <w:rPr>
                <w:rFonts w:asciiTheme="minorHAnsi" w:hAnsiTheme="minorHAnsi" w:cstheme="minorHAnsi"/>
                <w:lang w:eastAsia="en-GB"/>
              </w:rPr>
              <w:t>Prednisolone</w:t>
            </w:r>
          </w:p>
        </w:tc>
      </w:tr>
      <w:tr w:rsidR="00BC26E5" w:rsidRPr="009050FA" w14:paraId="64307B11" w14:textId="77777777" w:rsidTr="00B967D3">
        <w:tc>
          <w:tcPr>
            <w:tcW w:w="4531" w:type="dxa"/>
            <w:shd w:val="clear" w:color="auto" w:fill="auto"/>
          </w:tcPr>
          <w:p w14:paraId="675692B5" w14:textId="21C8EF17" w:rsidR="00DE60CA" w:rsidRPr="009050FA" w:rsidRDefault="00876575" w:rsidP="009050FA">
            <w:pPr>
              <w:pStyle w:val="FPMredflyer"/>
              <w:jc w:val="left"/>
              <w:rPr>
                <w:rFonts w:asciiTheme="minorHAnsi" w:hAnsiTheme="minorHAnsi" w:cstheme="minorHAnsi"/>
                <w:color w:val="auto"/>
                <w:shd w:val="clear" w:color="auto" w:fill="F1F1F1"/>
              </w:rPr>
            </w:pPr>
            <w:r w:rsidRPr="009050FA">
              <w:rPr>
                <w:rFonts w:asciiTheme="minorHAnsi" w:hAnsiTheme="minorHAnsi" w:cstheme="minorHAnsi"/>
                <w:color w:val="auto"/>
                <w:shd w:val="clear" w:color="auto" w:fill="FEFEFE"/>
              </w:rPr>
              <w:t>Nitrates and ant</w:t>
            </w:r>
            <w:r w:rsidR="000D42BC">
              <w:rPr>
                <w:rFonts w:asciiTheme="minorHAnsi" w:hAnsiTheme="minorHAnsi" w:cstheme="minorHAnsi"/>
                <w:color w:val="auto"/>
                <w:shd w:val="clear" w:color="auto" w:fill="FEFEFE"/>
              </w:rPr>
              <w:t>i</w:t>
            </w:r>
            <w:r w:rsidRPr="009050FA">
              <w:rPr>
                <w:rFonts w:asciiTheme="minorHAnsi" w:hAnsiTheme="minorHAnsi" w:cstheme="minorHAnsi"/>
                <w:color w:val="auto"/>
                <w:shd w:val="clear" w:color="auto" w:fill="FEFEFE"/>
              </w:rPr>
              <w:t>an</w:t>
            </w:r>
            <w:r w:rsidR="000D42BC">
              <w:rPr>
                <w:rFonts w:asciiTheme="minorHAnsi" w:hAnsiTheme="minorHAnsi" w:cstheme="minorHAnsi"/>
                <w:color w:val="auto"/>
                <w:shd w:val="clear" w:color="auto" w:fill="FEFEFE"/>
              </w:rPr>
              <w:t>ginal</w:t>
            </w:r>
            <w:r w:rsidRPr="009050FA">
              <w:rPr>
                <w:rFonts w:asciiTheme="minorHAnsi" w:hAnsiTheme="minorHAnsi" w:cstheme="minorHAnsi"/>
                <w:color w:val="auto"/>
                <w:shd w:val="clear" w:color="auto" w:fill="FEFEFE"/>
              </w:rPr>
              <w:t xml:space="preserve"> medications</w:t>
            </w:r>
          </w:p>
        </w:tc>
        <w:tc>
          <w:tcPr>
            <w:tcW w:w="5323" w:type="dxa"/>
            <w:shd w:val="clear" w:color="auto" w:fill="auto"/>
          </w:tcPr>
          <w:p w14:paraId="6B15D1F9"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Glyceryl trinitrate spray</w:t>
            </w:r>
          </w:p>
          <w:p w14:paraId="3F253CE9"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Isosorbide mononitrate</w:t>
            </w:r>
          </w:p>
          <w:p w14:paraId="129E8F70"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Isosorbide dinitrate</w:t>
            </w:r>
          </w:p>
          <w:p w14:paraId="67F17887"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Ivabradine</w:t>
            </w:r>
          </w:p>
          <w:p w14:paraId="35A9BFC4"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Nicorandil</w:t>
            </w:r>
          </w:p>
          <w:p w14:paraId="4C2E8B2F"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Verapamil</w:t>
            </w:r>
          </w:p>
          <w:p w14:paraId="7F470FA7" w14:textId="74878671" w:rsidR="00DE60CA" w:rsidRPr="009050FA" w:rsidRDefault="00876575" w:rsidP="009050FA">
            <w:pPr>
              <w:rPr>
                <w:rFonts w:asciiTheme="minorHAnsi" w:hAnsiTheme="minorHAnsi" w:cstheme="minorHAnsi"/>
                <w:lang w:eastAsia="en-GB"/>
              </w:rPr>
            </w:pPr>
            <w:r w:rsidRPr="00876575">
              <w:rPr>
                <w:rFonts w:asciiTheme="minorHAnsi" w:hAnsiTheme="minorHAnsi" w:cstheme="minorHAnsi"/>
                <w:lang w:eastAsia="en-GB"/>
              </w:rPr>
              <w:t>Ranolazine</w:t>
            </w:r>
          </w:p>
        </w:tc>
      </w:tr>
      <w:tr w:rsidR="00BC26E5" w:rsidRPr="009050FA" w14:paraId="1F28297E" w14:textId="77777777" w:rsidTr="00B967D3">
        <w:tc>
          <w:tcPr>
            <w:tcW w:w="4531" w:type="dxa"/>
            <w:shd w:val="clear" w:color="auto" w:fill="auto"/>
          </w:tcPr>
          <w:p w14:paraId="4FF39759" w14:textId="294B1A45" w:rsidR="00951259" w:rsidRPr="009050FA" w:rsidRDefault="00951259" w:rsidP="009050FA">
            <w:pPr>
              <w:pStyle w:val="FPMredflyer"/>
              <w:jc w:val="left"/>
              <w:rPr>
                <w:rFonts w:asciiTheme="minorHAnsi" w:hAnsiTheme="minorHAnsi" w:cstheme="minorHAnsi"/>
                <w:color w:val="auto"/>
                <w:shd w:val="clear" w:color="auto" w:fill="FEFEFE"/>
              </w:rPr>
            </w:pPr>
            <w:r>
              <w:rPr>
                <w:rFonts w:asciiTheme="minorHAnsi" w:hAnsiTheme="minorHAnsi" w:cstheme="minorHAnsi"/>
                <w:color w:val="auto"/>
                <w:shd w:val="clear" w:color="auto" w:fill="FEFEFE"/>
              </w:rPr>
              <w:t>Anti-arrhyth</w:t>
            </w:r>
            <w:r w:rsidR="00225B6E">
              <w:rPr>
                <w:rFonts w:asciiTheme="minorHAnsi" w:hAnsiTheme="minorHAnsi" w:cstheme="minorHAnsi"/>
                <w:color w:val="auto"/>
                <w:shd w:val="clear" w:color="auto" w:fill="FEFEFE"/>
              </w:rPr>
              <w:t>m</w:t>
            </w:r>
            <w:r>
              <w:rPr>
                <w:rFonts w:asciiTheme="minorHAnsi" w:hAnsiTheme="minorHAnsi" w:cstheme="minorHAnsi"/>
                <w:color w:val="auto"/>
                <w:shd w:val="clear" w:color="auto" w:fill="FEFEFE"/>
              </w:rPr>
              <w:t xml:space="preserve">ic drugs </w:t>
            </w:r>
            <w:r w:rsidRPr="00C67F40">
              <w:rPr>
                <w:rFonts w:asciiTheme="minorHAnsi" w:hAnsiTheme="minorHAnsi" w:cstheme="minorHAnsi"/>
                <w:b w:val="0"/>
                <w:bCs w:val="0"/>
                <w:color w:val="auto"/>
                <w:shd w:val="clear" w:color="auto" w:fill="FEFEFE"/>
              </w:rPr>
              <w:t>(for cardia</w:t>
            </w:r>
            <w:r w:rsidR="002E2B9A">
              <w:rPr>
                <w:rFonts w:asciiTheme="minorHAnsi" w:hAnsiTheme="minorHAnsi" w:cstheme="minorHAnsi"/>
                <w:b w:val="0"/>
                <w:bCs w:val="0"/>
                <w:color w:val="auto"/>
                <w:shd w:val="clear" w:color="auto" w:fill="FEFEFE"/>
              </w:rPr>
              <w:t>c</w:t>
            </w:r>
            <w:r w:rsidRPr="00C67F40">
              <w:rPr>
                <w:rFonts w:asciiTheme="minorHAnsi" w:hAnsiTheme="minorHAnsi" w:cstheme="minorHAnsi"/>
                <w:b w:val="0"/>
                <w:bCs w:val="0"/>
                <w:color w:val="auto"/>
                <w:shd w:val="clear" w:color="auto" w:fill="FEFEFE"/>
              </w:rPr>
              <w:t xml:space="preserve"> arr</w:t>
            </w:r>
            <w:r w:rsidR="00CB166B" w:rsidRPr="00C67F40">
              <w:rPr>
                <w:rFonts w:asciiTheme="minorHAnsi" w:hAnsiTheme="minorHAnsi" w:cstheme="minorHAnsi"/>
                <w:b w:val="0"/>
                <w:bCs w:val="0"/>
                <w:color w:val="auto"/>
                <w:shd w:val="clear" w:color="auto" w:fill="FEFEFE"/>
              </w:rPr>
              <w:t>hythmias only – not for treatment of high blood pressure</w:t>
            </w:r>
            <w:r w:rsidR="00225B6E" w:rsidRPr="00C67F40">
              <w:rPr>
                <w:rFonts w:asciiTheme="minorHAnsi" w:hAnsiTheme="minorHAnsi" w:cstheme="minorHAnsi"/>
                <w:b w:val="0"/>
                <w:bCs w:val="0"/>
                <w:color w:val="auto"/>
                <w:shd w:val="clear" w:color="auto" w:fill="FEFEFE"/>
              </w:rPr>
              <w:t>)</w:t>
            </w:r>
          </w:p>
        </w:tc>
        <w:tc>
          <w:tcPr>
            <w:tcW w:w="5323" w:type="dxa"/>
            <w:shd w:val="clear" w:color="auto" w:fill="auto"/>
          </w:tcPr>
          <w:p w14:paraId="214B8789"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Amiodarone</w:t>
            </w:r>
          </w:p>
          <w:p w14:paraId="699B5BE6"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Atenolol</w:t>
            </w:r>
          </w:p>
          <w:p w14:paraId="08216B30"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Digoxin</w:t>
            </w:r>
          </w:p>
          <w:p w14:paraId="0519C1BF"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Diltiazem</w:t>
            </w:r>
          </w:p>
          <w:p w14:paraId="482A5D6E" w14:textId="402B04A6"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Fleca</w:t>
            </w:r>
            <w:r w:rsidR="00C873B9">
              <w:rPr>
                <w:rFonts w:asciiTheme="minorHAnsi" w:hAnsiTheme="minorHAnsi" w:cstheme="minorHAnsi"/>
                <w:lang w:eastAsia="en-GB"/>
              </w:rPr>
              <w:t>i</w:t>
            </w:r>
            <w:r w:rsidRPr="00876575">
              <w:rPr>
                <w:rFonts w:asciiTheme="minorHAnsi" w:hAnsiTheme="minorHAnsi" w:cstheme="minorHAnsi"/>
                <w:lang w:eastAsia="en-GB"/>
              </w:rPr>
              <w:t>nide</w:t>
            </w:r>
          </w:p>
          <w:p w14:paraId="1C4F22C6" w14:textId="77777777"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Propranolol (not for anxiety)</w:t>
            </w:r>
          </w:p>
          <w:p w14:paraId="22F5C94B" w14:textId="30091F88" w:rsidR="00876575" w:rsidRPr="00876575" w:rsidRDefault="00876575" w:rsidP="009050FA">
            <w:pPr>
              <w:rPr>
                <w:rFonts w:asciiTheme="minorHAnsi" w:hAnsiTheme="minorHAnsi" w:cstheme="minorHAnsi"/>
                <w:lang w:eastAsia="en-GB"/>
              </w:rPr>
            </w:pPr>
            <w:r w:rsidRPr="00876575">
              <w:rPr>
                <w:rFonts w:asciiTheme="minorHAnsi" w:hAnsiTheme="minorHAnsi" w:cstheme="minorHAnsi"/>
                <w:lang w:eastAsia="en-GB"/>
              </w:rPr>
              <w:t>Sot</w:t>
            </w:r>
            <w:r w:rsidR="00C873B9">
              <w:rPr>
                <w:rFonts w:asciiTheme="minorHAnsi" w:hAnsiTheme="minorHAnsi" w:cstheme="minorHAnsi"/>
                <w:lang w:eastAsia="en-GB"/>
              </w:rPr>
              <w:t>a</w:t>
            </w:r>
            <w:r w:rsidRPr="00876575">
              <w:rPr>
                <w:rFonts w:asciiTheme="minorHAnsi" w:hAnsiTheme="minorHAnsi" w:cstheme="minorHAnsi"/>
                <w:lang w:eastAsia="en-GB"/>
              </w:rPr>
              <w:t>lol</w:t>
            </w:r>
          </w:p>
          <w:p w14:paraId="4F021D3A" w14:textId="162416A2" w:rsidR="00876575" w:rsidRPr="009050FA" w:rsidRDefault="00876575" w:rsidP="009050FA">
            <w:pPr>
              <w:rPr>
                <w:rFonts w:asciiTheme="minorHAnsi" w:hAnsiTheme="minorHAnsi" w:cstheme="minorHAnsi"/>
                <w:lang w:eastAsia="en-GB"/>
              </w:rPr>
            </w:pPr>
            <w:r w:rsidRPr="00876575">
              <w:rPr>
                <w:rFonts w:asciiTheme="minorHAnsi" w:hAnsiTheme="minorHAnsi" w:cstheme="minorHAnsi"/>
                <w:lang w:eastAsia="en-GB"/>
              </w:rPr>
              <w:t>Verapamil</w:t>
            </w:r>
          </w:p>
        </w:tc>
      </w:tr>
      <w:tr w:rsidR="00BC26E5" w:rsidRPr="009050FA" w14:paraId="6883C00F" w14:textId="77777777" w:rsidTr="00B967D3">
        <w:tc>
          <w:tcPr>
            <w:tcW w:w="4531" w:type="dxa"/>
            <w:shd w:val="clear" w:color="auto" w:fill="auto"/>
          </w:tcPr>
          <w:p w14:paraId="746FBAAC" w14:textId="78CA304A" w:rsidR="00876575" w:rsidRPr="009050FA" w:rsidRDefault="00876575" w:rsidP="009050FA">
            <w:pPr>
              <w:pStyle w:val="FPMredflyer"/>
              <w:jc w:val="left"/>
              <w:rPr>
                <w:rFonts w:asciiTheme="minorHAnsi" w:hAnsiTheme="minorHAnsi" w:cstheme="minorHAnsi"/>
                <w:color w:val="auto"/>
                <w:shd w:val="clear" w:color="auto" w:fill="F1F1F1"/>
              </w:rPr>
            </w:pPr>
            <w:r w:rsidRPr="009050FA">
              <w:rPr>
                <w:rFonts w:asciiTheme="minorHAnsi" w:hAnsiTheme="minorHAnsi" w:cstheme="minorHAnsi"/>
                <w:color w:val="auto"/>
                <w:shd w:val="clear" w:color="auto" w:fill="FEFEFE"/>
              </w:rPr>
              <w:t xml:space="preserve">Palliative care medications </w:t>
            </w:r>
            <w:r w:rsidRPr="00C67F40">
              <w:rPr>
                <w:rFonts w:asciiTheme="minorHAnsi" w:hAnsiTheme="minorHAnsi" w:cstheme="minorHAnsi"/>
                <w:b w:val="0"/>
                <w:bCs w:val="0"/>
                <w:color w:val="auto"/>
                <w:shd w:val="clear" w:color="auto" w:fill="FEFEFE"/>
              </w:rPr>
              <w:t>(end of life)</w:t>
            </w:r>
          </w:p>
        </w:tc>
        <w:tc>
          <w:tcPr>
            <w:tcW w:w="5323" w:type="dxa"/>
            <w:shd w:val="clear" w:color="auto" w:fill="auto"/>
          </w:tcPr>
          <w:p w14:paraId="61D668FC"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Anticipatory drugs</w:t>
            </w:r>
          </w:p>
          <w:p w14:paraId="79867711"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Cyclizine</w:t>
            </w:r>
          </w:p>
          <w:p w14:paraId="3692BA1E"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Diamorphine</w:t>
            </w:r>
          </w:p>
          <w:p w14:paraId="35FADCF4" w14:textId="287B8B91" w:rsidR="00D63FEA" w:rsidRPr="00D63FEA" w:rsidRDefault="00D63FEA" w:rsidP="009050FA">
            <w:pPr>
              <w:rPr>
                <w:rFonts w:asciiTheme="minorHAnsi" w:hAnsiTheme="minorHAnsi" w:cstheme="minorHAnsi"/>
                <w:lang w:eastAsia="en-GB"/>
              </w:rPr>
            </w:pPr>
            <w:proofErr w:type="spellStart"/>
            <w:r w:rsidRPr="00D63FEA">
              <w:rPr>
                <w:rFonts w:asciiTheme="minorHAnsi" w:hAnsiTheme="minorHAnsi" w:cstheme="minorHAnsi"/>
                <w:lang w:eastAsia="en-GB"/>
              </w:rPr>
              <w:t>Glycopyr</w:t>
            </w:r>
            <w:r w:rsidR="00D15C35">
              <w:rPr>
                <w:rFonts w:asciiTheme="minorHAnsi" w:hAnsiTheme="minorHAnsi" w:cstheme="minorHAnsi"/>
                <w:lang w:eastAsia="en-GB"/>
              </w:rPr>
              <w:t>r</w:t>
            </w:r>
            <w:r w:rsidRPr="00D63FEA">
              <w:rPr>
                <w:rFonts w:asciiTheme="minorHAnsi" w:hAnsiTheme="minorHAnsi" w:cstheme="minorHAnsi"/>
                <w:lang w:eastAsia="en-GB"/>
              </w:rPr>
              <w:t>onium</w:t>
            </w:r>
            <w:proofErr w:type="spellEnd"/>
          </w:p>
          <w:p w14:paraId="73FB3E20"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Levomepromazine</w:t>
            </w:r>
          </w:p>
          <w:p w14:paraId="088B4864"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Midazolam</w:t>
            </w:r>
          </w:p>
          <w:p w14:paraId="7D595E4E" w14:textId="5A24FA84" w:rsidR="00876575" w:rsidRPr="009050FA" w:rsidRDefault="00D63FEA" w:rsidP="009050FA">
            <w:pPr>
              <w:rPr>
                <w:rFonts w:asciiTheme="minorHAnsi" w:hAnsiTheme="minorHAnsi" w:cstheme="minorHAnsi"/>
                <w:lang w:eastAsia="en-GB"/>
              </w:rPr>
            </w:pPr>
            <w:r w:rsidRPr="00D63FEA">
              <w:rPr>
                <w:rFonts w:asciiTheme="minorHAnsi" w:hAnsiTheme="minorHAnsi" w:cstheme="minorHAnsi"/>
                <w:lang w:eastAsia="en-GB"/>
              </w:rPr>
              <w:t>Water for injection </w:t>
            </w:r>
          </w:p>
        </w:tc>
      </w:tr>
      <w:tr w:rsidR="00BC26E5" w:rsidRPr="009050FA" w14:paraId="394D47DC" w14:textId="77777777" w:rsidTr="00B967D3">
        <w:tc>
          <w:tcPr>
            <w:tcW w:w="4531" w:type="dxa"/>
            <w:shd w:val="clear" w:color="auto" w:fill="auto"/>
          </w:tcPr>
          <w:p w14:paraId="7D33DA32" w14:textId="0A71C93F" w:rsidR="00B229F1" w:rsidRPr="009050FA" w:rsidRDefault="00B229F1" w:rsidP="009050FA">
            <w:pPr>
              <w:pStyle w:val="FPMredflyer"/>
              <w:jc w:val="left"/>
              <w:rPr>
                <w:rFonts w:asciiTheme="minorHAnsi" w:hAnsiTheme="minorHAnsi" w:cstheme="minorHAnsi"/>
                <w:color w:val="auto"/>
                <w:shd w:val="clear" w:color="auto" w:fill="FEFEFE"/>
              </w:rPr>
            </w:pPr>
            <w:r>
              <w:rPr>
                <w:rFonts w:asciiTheme="minorHAnsi" w:hAnsiTheme="minorHAnsi" w:cstheme="minorHAnsi"/>
                <w:color w:val="auto"/>
                <w:shd w:val="clear" w:color="auto" w:fill="FEFEFE"/>
              </w:rPr>
              <w:t>Heart failure medications</w:t>
            </w:r>
          </w:p>
        </w:tc>
        <w:tc>
          <w:tcPr>
            <w:tcW w:w="5323" w:type="dxa"/>
            <w:shd w:val="clear" w:color="auto" w:fill="auto"/>
          </w:tcPr>
          <w:p w14:paraId="4451A2AB"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Bisoprolol</w:t>
            </w:r>
          </w:p>
          <w:p w14:paraId="0ADA4A73"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Furosemide</w:t>
            </w:r>
          </w:p>
          <w:p w14:paraId="4946B9A8" w14:textId="0B800C45" w:rsidR="00D63FEA" w:rsidRPr="009050FA" w:rsidRDefault="00D63FEA" w:rsidP="009050FA">
            <w:pPr>
              <w:rPr>
                <w:rFonts w:asciiTheme="minorHAnsi" w:hAnsiTheme="minorHAnsi" w:cstheme="minorHAnsi"/>
                <w:lang w:eastAsia="en-GB"/>
              </w:rPr>
            </w:pPr>
            <w:r w:rsidRPr="00D63FEA">
              <w:rPr>
                <w:rFonts w:asciiTheme="minorHAnsi" w:hAnsiTheme="minorHAnsi" w:cstheme="minorHAnsi"/>
                <w:lang w:eastAsia="en-GB"/>
              </w:rPr>
              <w:t>Bumeta</w:t>
            </w:r>
            <w:r w:rsidR="00132328">
              <w:rPr>
                <w:rFonts w:asciiTheme="minorHAnsi" w:hAnsiTheme="minorHAnsi" w:cstheme="minorHAnsi"/>
                <w:lang w:eastAsia="en-GB"/>
              </w:rPr>
              <w:t>nid</w:t>
            </w:r>
            <w:r w:rsidRPr="00D63FEA">
              <w:rPr>
                <w:rFonts w:asciiTheme="minorHAnsi" w:hAnsiTheme="minorHAnsi" w:cstheme="minorHAnsi"/>
                <w:lang w:eastAsia="en-GB"/>
              </w:rPr>
              <w:t>e</w:t>
            </w:r>
          </w:p>
        </w:tc>
      </w:tr>
      <w:tr w:rsidR="00BC26E5" w:rsidRPr="009050FA" w14:paraId="46371E35" w14:textId="77777777" w:rsidTr="00B967D3">
        <w:tc>
          <w:tcPr>
            <w:tcW w:w="4531" w:type="dxa"/>
            <w:shd w:val="clear" w:color="auto" w:fill="auto"/>
          </w:tcPr>
          <w:p w14:paraId="226B9273" w14:textId="24A07067" w:rsidR="00D63FEA" w:rsidRPr="009050FA" w:rsidRDefault="00D63FEA" w:rsidP="009050FA">
            <w:pPr>
              <w:pStyle w:val="FPMredflyer"/>
              <w:jc w:val="left"/>
              <w:rPr>
                <w:rFonts w:asciiTheme="minorHAnsi" w:hAnsiTheme="minorHAnsi" w:cstheme="minorHAnsi"/>
                <w:color w:val="auto"/>
                <w:shd w:val="clear" w:color="auto" w:fill="F1F1F1"/>
              </w:rPr>
            </w:pPr>
            <w:r w:rsidRPr="009050FA">
              <w:rPr>
                <w:rFonts w:asciiTheme="minorHAnsi" w:hAnsiTheme="minorHAnsi" w:cstheme="minorHAnsi"/>
                <w:color w:val="auto"/>
                <w:shd w:val="clear" w:color="auto" w:fill="FEFEFE"/>
              </w:rPr>
              <w:t>Diabetic medications </w:t>
            </w:r>
          </w:p>
        </w:tc>
        <w:tc>
          <w:tcPr>
            <w:tcW w:w="5323" w:type="dxa"/>
            <w:shd w:val="clear" w:color="auto" w:fill="auto"/>
          </w:tcPr>
          <w:p w14:paraId="58321ADD"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All insulin</w:t>
            </w:r>
          </w:p>
          <w:p w14:paraId="72AF61AE"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Needles</w:t>
            </w:r>
          </w:p>
          <w:p w14:paraId="4D4338F6" w14:textId="77777777" w:rsidR="00D63FEA" w:rsidRPr="00D63FEA" w:rsidRDefault="00D63FEA" w:rsidP="009050FA">
            <w:pPr>
              <w:rPr>
                <w:rFonts w:asciiTheme="minorHAnsi" w:hAnsiTheme="minorHAnsi" w:cstheme="minorHAnsi"/>
                <w:lang w:eastAsia="en-GB"/>
              </w:rPr>
            </w:pPr>
            <w:r w:rsidRPr="00D63FEA">
              <w:rPr>
                <w:rFonts w:asciiTheme="minorHAnsi" w:hAnsiTheme="minorHAnsi" w:cstheme="minorHAnsi"/>
                <w:lang w:eastAsia="en-GB"/>
              </w:rPr>
              <w:t>Test strips</w:t>
            </w:r>
          </w:p>
          <w:p w14:paraId="13DDFCC7" w14:textId="04615057" w:rsidR="00D63FEA" w:rsidRPr="009050FA" w:rsidRDefault="00D63FEA" w:rsidP="009050FA">
            <w:pPr>
              <w:rPr>
                <w:rFonts w:asciiTheme="minorHAnsi" w:hAnsiTheme="minorHAnsi" w:cstheme="minorHAnsi"/>
                <w:lang w:eastAsia="en-GB"/>
              </w:rPr>
            </w:pPr>
            <w:r w:rsidRPr="00D63FEA">
              <w:rPr>
                <w:rFonts w:asciiTheme="minorHAnsi" w:hAnsiTheme="minorHAnsi" w:cstheme="minorHAnsi"/>
                <w:lang w:eastAsia="en-GB"/>
              </w:rPr>
              <w:t>Sharps bins</w:t>
            </w:r>
          </w:p>
        </w:tc>
      </w:tr>
      <w:tr w:rsidR="00BC26E5" w:rsidRPr="009050FA" w14:paraId="19CF2EEF" w14:textId="77777777" w:rsidTr="00B967D3">
        <w:tc>
          <w:tcPr>
            <w:tcW w:w="4531" w:type="dxa"/>
            <w:shd w:val="clear" w:color="auto" w:fill="auto"/>
          </w:tcPr>
          <w:p w14:paraId="0DBBB91F" w14:textId="77777777" w:rsidR="00B229F1" w:rsidRDefault="00B229F1" w:rsidP="00B229F1">
            <w:pPr>
              <w:pStyle w:val="FPMredflyer"/>
              <w:jc w:val="left"/>
              <w:rPr>
                <w:rFonts w:asciiTheme="minorHAnsi" w:hAnsiTheme="minorHAnsi" w:cstheme="minorHAnsi"/>
                <w:color w:val="auto"/>
                <w:shd w:val="clear" w:color="auto" w:fill="FEFEFE"/>
              </w:rPr>
            </w:pPr>
            <w:r>
              <w:rPr>
                <w:rFonts w:asciiTheme="minorHAnsi" w:hAnsiTheme="minorHAnsi" w:cstheme="minorHAnsi"/>
                <w:color w:val="auto"/>
                <w:shd w:val="clear" w:color="auto" w:fill="FEFEFE"/>
              </w:rPr>
              <w:t>Anaphylaxis injection</w:t>
            </w:r>
          </w:p>
          <w:p w14:paraId="02388452" w14:textId="17014BF0" w:rsidR="00B229F1" w:rsidRPr="00B229F1" w:rsidRDefault="00B229F1" w:rsidP="00B229F1">
            <w:pPr>
              <w:pStyle w:val="FPMredflyer"/>
              <w:jc w:val="left"/>
              <w:rPr>
                <w:rFonts w:asciiTheme="minorHAnsi" w:hAnsiTheme="minorHAnsi" w:cstheme="minorHAnsi"/>
                <w:color w:val="auto"/>
                <w:shd w:val="clear" w:color="auto" w:fill="FEFEFE"/>
              </w:rPr>
            </w:pPr>
          </w:p>
        </w:tc>
        <w:tc>
          <w:tcPr>
            <w:tcW w:w="5323" w:type="dxa"/>
            <w:shd w:val="clear" w:color="auto" w:fill="auto"/>
          </w:tcPr>
          <w:p w14:paraId="4D38DEFB" w14:textId="595748F2" w:rsidR="00D63FEA" w:rsidRPr="009050FA" w:rsidRDefault="00BC26E5" w:rsidP="009050FA">
            <w:pPr>
              <w:rPr>
                <w:rFonts w:asciiTheme="minorHAnsi" w:hAnsiTheme="minorHAnsi" w:cstheme="minorHAnsi"/>
                <w:lang w:eastAsia="en-GB"/>
              </w:rPr>
            </w:pPr>
            <w:r w:rsidRPr="00BC26E5">
              <w:rPr>
                <w:rFonts w:asciiTheme="minorHAnsi" w:hAnsiTheme="minorHAnsi" w:cstheme="minorHAnsi"/>
                <w:lang w:eastAsia="en-GB"/>
              </w:rPr>
              <w:t>Epi pens</w:t>
            </w:r>
          </w:p>
        </w:tc>
      </w:tr>
      <w:tr w:rsidR="009050FA" w:rsidRPr="009050FA" w14:paraId="7750751F" w14:textId="77777777" w:rsidTr="00B967D3">
        <w:tc>
          <w:tcPr>
            <w:tcW w:w="4531" w:type="dxa"/>
            <w:shd w:val="clear" w:color="auto" w:fill="auto"/>
          </w:tcPr>
          <w:p w14:paraId="5BB9B170" w14:textId="77777777" w:rsidR="00BC26E5" w:rsidRDefault="00BC26E5" w:rsidP="009050FA">
            <w:pPr>
              <w:pStyle w:val="FPMredflyer"/>
              <w:jc w:val="left"/>
              <w:rPr>
                <w:rFonts w:asciiTheme="minorHAnsi" w:hAnsiTheme="minorHAnsi" w:cstheme="minorHAnsi"/>
                <w:color w:val="auto"/>
                <w:shd w:val="clear" w:color="auto" w:fill="FEFEFE"/>
              </w:rPr>
            </w:pPr>
            <w:r w:rsidRPr="009050FA">
              <w:rPr>
                <w:rFonts w:asciiTheme="minorHAnsi" w:hAnsiTheme="minorHAnsi" w:cstheme="minorHAnsi"/>
                <w:color w:val="auto"/>
                <w:shd w:val="clear" w:color="auto" w:fill="FEFEFE"/>
              </w:rPr>
              <w:t>Specialised baby milks</w:t>
            </w:r>
          </w:p>
          <w:p w14:paraId="0FB9A9FB" w14:textId="12656BED" w:rsidR="00C67F40" w:rsidRPr="009050FA" w:rsidRDefault="00C67F40" w:rsidP="009050FA">
            <w:pPr>
              <w:pStyle w:val="FPMredflyer"/>
              <w:jc w:val="left"/>
              <w:rPr>
                <w:rFonts w:asciiTheme="minorHAnsi" w:hAnsiTheme="minorHAnsi" w:cstheme="minorHAnsi"/>
                <w:color w:val="auto"/>
                <w:shd w:val="clear" w:color="auto" w:fill="F1F1F1"/>
              </w:rPr>
            </w:pPr>
          </w:p>
        </w:tc>
        <w:tc>
          <w:tcPr>
            <w:tcW w:w="5323" w:type="dxa"/>
            <w:shd w:val="clear" w:color="auto" w:fill="auto"/>
          </w:tcPr>
          <w:p w14:paraId="60BABF79" w14:textId="77777777" w:rsidR="00BC26E5" w:rsidRPr="009050FA" w:rsidRDefault="00BC26E5" w:rsidP="009050FA">
            <w:pPr>
              <w:rPr>
                <w:rFonts w:asciiTheme="minorHAnsi" w:hAnsiTheme="minorHAnsi" w:cstheme="minorHAnsi"/>
                <w:lang w:eastAsia="en-GB"/>
              </w:rPr>
            </w:pPr>
          </w:p>
        </w:tc>
      </w:tr>
    </w:tbl>
    <w:p w14:paraId="13737D6D" w14:textId="77777777" w:rsidR="007F7CF1" w:rsidRDefault="007F7CF1" w:rsidP="007C3E78">
      <w:pPr>
        <w:pStyle w:val="FPMredflyer"/>
        <w:contextualSpacing/>
        <w:jc w:val="left"/>
        <w:rPr>
          <w:rFonts w:asciiTheme="minorHAnsi" w:hAnsiTheme="minorHAnsi" w:cstheme="minorHAnsi"/>
          <w:b w:val="0"/>
          <w:bCs w:val="0"/>
          <w:color w:val="auto"/>
        </w:rPr>
      </w:pPr>
    </w:p>
    <w:p w14:paraId="7CC93F53" w14:textId="77777777" w:rsidR="007F7CF1" w:rsidRPr="003949EB" w:rsidRDefault="007F7CF1" w:rsidP="007C3E78">
      <w:pPr>
        <w:pStyle w:val="FPMredflyer"/>
        <w:contextualSpacing/>
        <w:jc w:val="left"/>
        <w:rPr>
          <w:rFonts w:asciiTheme="minorHAnsi" w:hAnsiTheme="minorHAnsi" w:cstheme="minorHAnsi"/>
          <w:b w:val="0"/>
          <w:bCs w:val="0"/>
          <w:color w:val="auto"/>
        </w:rPr>
      </w:pPr>
    </w:p>
    <w:sectPr w:rsidR="007F7CF1" w:rsidRPr="003949EB" w:rsidSect="0038282B">
      <w:footerReference w:type="default" r:id="rId14"/>
      <w:headerReference w:type="first" r:id="rId15"/>
      <w:pgSz w:w="11906" w:h="16838" w:code="9"/>
      <w:pgMar w:top="851" w:right="1021" w:bottom="1134" w:left="1021" w:header="709"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E9A7D" w14:textId="77777777" w:rsidR="006532B3" w:rsidRDefault="006532B3" w:rsidP="0038282B">
      <w:r>
        <w:separator/>
      </w:r>
    </w:p>
  </w:endnote>
  <w:endnote w:type="continuationSeparator" w:id="0">
    <w:p w14:paraId="7DE755F9" w14:textId="77777777" w:rsidR="006532B3" w:rsidRDefault="006532B3" w:rsidP="0038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8928" w14:textId="77777777" w:rsidR="0038282B" w:rsidRDefault="0038282B" w:rsidP="00047DC2">
    <w:pPr>
      <w:pStyle w:val="Footer"/>
      <w:jc w:val="center"/>
      <w:rPr>
        <w:rFonts w:ascii="Calibri" w:hAnsi="Calibri" w:cs="Calibri"/>
        <w:sz w:val="22"/>
        <w:szCs w:val="22"/>
      </w:rPr>
    </w:pPr>
  </w:p>
  <w:p w14:paraId="171EA9CC" w14:textId="720AB7FE" w:rsidR="00FA1AF1" w:rsidRDefault="0038282B" w:rsidP="00047DC2">
    <w:pPr>
      <w:pStyle w:val="Footer"/>
      <w:jc w:val="center"/>
      <w:rPr>
        <w:rFonts w:ascii="Calibri" w:hAnsi="Calibri" w:cs="Calibri"/>
        <w:sz w:val="22"/>
        <w:szCs w:val="22"/>
      </w:rPr>
    </w:pPr>
    <w:r w:rsidRPr="0038282B">
      <w:rPr>
        <w:rFonts w:ascii="Calibri" w:hAnsi="Calibri" w:cs="Calibri"/>
        <w:sz w:val="22"/>
        <w:szCs w:val="22"/>
      </w:rPr>
      <w:t xml:space="preserve">Page </w:t>
    </w:r>
    <w:r w:rsidRPr="0038282B">
      <w:rPr>
        <w:rFonts w:ascii="Calibri" w:hAnsi="Calibri" w:cs="Calibri"/>
        <w:sz w:val="22"/>
        <w:szCs w:val="22"/>
      </w:rPr>
      <w:fldChar w:fldCharType="begin"/>
    </w:r>
    <w:r w:rsidRPr="0038282B">
      <w:rPr>
        <w:rFonts w:ascii="Calibri" w:hAnsi="Calibri" w:cs="Calibri"/>
        <w:sz w:val="22"/>
        <w:szCs w:val="22"/>
      </w:rPr>
      <w:instrText xml:space="preserve"> PAGE  \* Arabic  \* MERGEFORMAT </w:instrText>
    </w:r>
    <w:r w:rsidRPr="0038282B">
      <w:rPr>
        <w:rFonts w:ascii="Calibri" w:hAnsi="Calibri" w:cs="Calibri"/>
        <w:sz w:val="22"/>
        <w:szCs w:val="22"/>
      </w:rPr>
      <w:fldChar w:fldCharType="separate"/>
    </w:r>
    <w:r w:rsidRPr="0038282B">
      <w:rPr>
        <w:rFonts w:ascii="Calibri" w:hAnsi="Calibri" w:cs="Calibri"/>
        <w:noProof/>
        <w:sz w:val="22"/>
        <w:szCs w:val="22"/>
      </w:rPr>
      <w:t>1</w:t>
    </w:r>
    <w:r w:rsidRPr="0038282B">
      <w:rPr>
        <w:rFonts w:ascii="Calibri" w:hAnsi="Calibri" w:cs="Calibri"/>
        <w:sz w:val="22"/>
        <w:szCs w:val="22"/>
      </w:rPr>
      <w:fldChar w:fldCharType="end"/>
    </w:r>
    <w:r w:rsidRPr="0038282B">
      <w:rPr>
        <w:rFonts w:ascii="Calibri" w:hAnsi="Calibri" w:cs="Calibri"/>
        <w:sz w:val="22"/>
        <w:szCs w:val="22"/>
      </w:rPr>
      <w:t xml:space="preserve"> of </w:t>
    </w:r>
    <w:r w:rsidRPr="0038282B">
      <w:rPr>
        <w:rFonts w:ascii="Calibri" w:hAnsi="Calibri" w:cs="Calibri"/>
        <w:sz w:val="22"/>
        <w:szCs w:val="22"/>
      </w:rPr>
      <w:fldChar w:fldCharType="begin"/>
    </w:r>
    <w:r w:rsidRPr="0038282B">
      <w:rPr>
        <w:rFonts w:ascii="Calibri" w:hAnsi="Calibri" w:cs="Calibri"/>
        <w:sz w:val="22"/>
        <w:szCs w:val="22"/>
      </w:rPr>
      <w:instrText xml:space="preserve"> NUMPAGES  \* Arabic  \* MERGEFORMAT </w:instrText>
    </w:r>
    <w:r w:rsidRPr="0038282B">
      <w:rPr>
        <w:rFonts w:ascii="Calibri" w:hAnsi="Calibri" w:cs="Calibri"/>
        <w:sz w:val="22"/>
        <w:szCs w:val="22"/>
      </w:rPr>
      <w:fldChar w:fldCharType="separate"/>
    </w:r>
    <w:r w:rsidRPr="0038282B">
      <w:rPr>
        <w:rFonts w:ascii="Calibri" w:hAnsi="Calibri" w:cs="Calibri"/>
        <w:noProof/>
        <w:sz w:val="22"/>
        <w:szCs w:val="22"/>
      </w:rPr>
      <w:t>2</w:t>
    </w:r>
    <w:r w:rsidRPr="0038282B">
      <w:rPr>
        <w:rFonts w:ascii="Calibri" w:hAnsi="Calibri" w:cs="Calibri"/>
        <w:sz w:val="22"/>
        <w:szCs w:val="22"/>
      </w:rPr>
      <w:fldChar w:fldCharType="end"/>
    </w:r>
  </w:p>
  <w:p w14:paraId="59AD8D18" w14:textId="77777777" w:rsidR="0038282B" w:rsidRDefault="0038282B" w:rsidP="00047DC2">
    <w:pPr>
      <w:pStyle w:val="Footer"/>
      <w:jc w:val="center"/>
      <w:rPr>
        <w:rFonts w:ascii="Calibri" w:hAnsi="Calibri" w:cs="Calibri"/>
        <w:sz w:val="22"/>
        <w:szCs w:val="22"/>
      </w:rPr>
    </w:pPr>
  </w:p>
  <w:p w14:paraId="4FEDF3A2" w14:textId="694B19B8" w:rsidR="0038282B" w:rsidRPr="0038282B" w:rsidRDefault="0038282B" w:rsidP="0038282B">
    <w:pPr>
      <w:pStyle w:val="Footer"/>
      <w:rPr>
        <w:rFonts w:ascii="Calibri" w:hAnsi="Calibri" w:cs="Calibri"/>
        <w:sz w:val="22"/>
        <w:szCs w:val="22"/>
      </w:rPr>
    </w:pPr>
    <w:r>
      <w:rPr>
        <w:rFonts w:ascii="Calibri" w:hAnsi="Calibri" w:cs="Calibri"/>
        <w:sz w:val="22"/>
        <w:szCs w:val="22"/>
      </w:rPr>
      <w:t>Last reviewed:  2</w:t>
    </w:r>
    <w:r w:rsidR="00C265D7">
      <w:rPr>
        <w:rFonts w:ascii="Calibri" w:hAnsi="Calibri" w:cs="Calibri"/>
        <w:sz w:val="22"/>
        <w:szCs w:val="22"/>
      </w:rPr>
      <w:t>9</w:t>
    </w:r>
    <w:r>
      <w:rPr>
        <w:rFonts w:ascii="Calibri" w:hAnsi="Calibri" w:cs="Calibri"/>
        <w:sz w:val="22"/>
        <w:szCs w:val="22"/>
      </w:rPr>
      <w:t>.08.2024 J. Firn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1B8F5" w14:textId="77777777" w:rsidR="006532B3" w:rsidRDefault="006532B3" w:rsidP="0038282B">
      <w:r>
        <w:separator/>
      </w:r>
    </w:p>
  </w:footnote>
  <w:footnote w:type="continuationSeparator" w:id="0">
    <w:p w14:paraId="682B8206" w14:textId="77777777" w:rsidR="006532B3" w:rsidRDefault="006532B3" w:rsidP="0038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4319" w14:textId="77777777" w:rsidR="00FA1AF1" w:rsidRDefault="00FA1AF1" w:rsidP="00FC4C20">
    <w:pPr>
      <w:jc w:val="center"/>
      <w:rPr>
        <w:b/>
        <w:bCs/>
        <w:sz w:val="28"/>
        <w:szCs w:val="28"/>
        <w:u w:val="single"/>
      </w:rPr>
    </w:pPr>
    <w:r w:rsidRPr="007335A0">
      <w:rPr>
        <w:noProof/>
      </w:rPr>
      <w:drawing>
        <wp:inline distT="0" distB="0" distL="0" distR="0" wp14:anchorId="6E8943AE" wp14:editId="22F64E51">
          <wp:extent cx="1695450" cy="9592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8125" cy="966439"/>
                  </a:xfrm>
                  <a:prstGeom prst="rect">
                    <a:avLst/>
                  </a:prstGeom>
                  <a:noFill/>
                  <a:ln>
                    <a:noFill/>
                  </a:ln>
                </pic:spPr>
              </pic:pic>
            </a:graphicData>
          </a:graphic>
        </wp:inline>
      </w:drawing>
    </w:r>
  </w:p>
  <w:p w14:paraId="1A50F83E" w14:textId="77777777" w:rsidR="00FA1AF1" w:rsidRPr="0025130C" w:rsidRDefault="00FA1AF1" w:rsidP="00FC4C20">
    <w:pPr>
      <w:pStyle w:val="FPMredflyer"/>
      <w:contextualSpacing/>
      <w:rPr>
        <w:rFonts w:asciiTheme="minorHAnsi" w:eastAsia="Calibri" w:hAnsiTheme="minorHAnsi" w:cstheme="minorHAnsi"/>
        <w:bCs w:val="0"/>
        <w:color w:val="auto"/>
        <w:sz w:val="40"/>
        <w:szCs w:val="40"/>
      </w:rPr>
    </w:pPr>
    <w:r w:rsidRPr="0025130C">
      <w:rPr>
        <w:rFonts w:asciiTheme="minorHAnsi" w:eastAsia="Calibri" w:hAnsiTheme="minorHAnsi" w:cstheme="minorHAnsi"/>
        <w:bCs w:val="0"/>
        <w:color w:val="auto"/>
        <w:sz w:val="40"/>
        <w:szCs w:val="40"/>
      </w:rPr>
      <w:t>DISCLOSURE AND BARRING SERVICE (DBS) CHECKS POLICY</w:t>
    </w:r>
  </w:p>
  <w:p w14:paraId="2F50140D" w14:textId="77777777" w:rsidR="00FA1AF1" w:rsidRDefault="00FA1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DD9"/>
    <w:multiLevelType w:val="multilevel"/>
    <w:tmpl w:val="DEC0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A251A0"/>
    <w:multiLevelType w:val="hybridMultilevel"/>
    <w:tmpl w:val="61A0B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C067F5"/>
    <w:multiLevelType w:val="multilevel"/>
    <w:tmpl w:val="E33A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D5E72"/>
    <w:multiLevelType w:val="multilevel"/>
    <w:tmpl w:val="1EF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B56A7C"/>
    <w:multiLevelType w:val="multilevel"/>
    <w:tmpl w:val="E32C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A32D9"/>
    <w:multiLevelType w:val="multilevel"/>
    <w:tmpl w:val="D9CC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D05518"/>
    <w:multiLevelType w:val="multilevel"/>
    <w:tmpl w:val="6EE4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2A2B06"/>
    <w:multiLevelType w:val="multilevel"/>
    <w:tmpl w:val="A24C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552B42"/>
    <w:multiLevelType w:val="hybridMultilevel"/>
    <w:tmpl w:val="103AEC84"/>
    <w:lvl w:ilvl="0" w:tplc="75F0E66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E6939"/>
    <w:multiLevelType w:val="multilevel"/>
    <w:tmpl w:val="EC66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52D97"/>
    <w:multiLevelType w:val="hybridMultilevel"/>
    <w:tmpl w:val="7A548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009DF"/>
    <w:multiLevelType w:val="hybridMultilevel"/>
    <w:tmpl w:val="BB3EF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3C649D"/>
    <w:multiLevelType w:val="multilevel"/>
    <w:tmpl w:val="580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A331D0"/>
    <w:multiLevelType w:val="multilevel"/>
    <w:tmpl w:val="81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097A68"/>
    <w:multiLevelType w:val="multilevel"/>
    <w:tmpl w:val="5BEA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F8626B"/>
    <w:multiLevelType w:val="multilevel"/>
    <w:tmpl w:val="C7AA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5229B4"/>
    <w:multiLevelType w:val="hybridMultilevel"/>
    <w:tmpl w:val="440CD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D143577"/>
    <w:multiLevelType w:val="multilevel"/>
    <w:tmpl w:val="92C2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3B7D9E"/>
    <w:multiLevelType w:val="hybridMultilevel"/>
    <w:tmpl w:val="C41C0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7688595">
    <w:abstractNumId w:val="8"/>
  </w:num>
  <w:num w:numId="2" w16cid:durableId="570508375">
    <w:abstractNumId w:val="1"/>
  </w:num>
  <w:num w:numId="3" w16cid:durableId="405733401">
    <w:abstractNumId w:val="18"/>
  </w:num>
  <w:num w:numId="4" w16cid:durableId="2106538320">
    <w:abstractNumId w:val="16"/>
  </w:num>
  <w:num w:numId="5" w16cid:durableId="299381981">
    <w:abstractNumId w:val="10"/>
  </w:num>
  <w:num w:numId="6" w16cid:durableId="1060203882">
    <w:abstractNumId w:val="11"/>
  </w:num>
  <w:num w:numId="7" w16cid:durableId="1436680757">
    <w:abstractNumId w:val="15"/>
  </w:num>
  <w:num w:numId="8" w16cid:durableId="1878660589">
    <w:abstractNumId w:val="12"/>
  </w:num>
  <w:num w:numId="9" w16cid:durableId="736708732">
    <w:abstractNumId w:val="14"/>
  </w:num>
  <w:num w:numId="10" w16cid:durableId="1914313247">
    <w:abstractNumId w:val="3"/>
  </w:num>
  <w:num w:numId="11" w16cid:durableId="1704788868">
    <w:abstractNumId w:val="4"/>
  </w:num>
  <w:num w:numId="12" w16cid:durableId="1321887400">
    <w:abstractNumId w:val="0"/>
  </w:num>
  <w:num w:numId="13" w16cid:durableId="768164599">
    <w:abstractNumId w:val="17"/>
  </w:num>
  <w:num w:numId="14" w16cid:durableId="57215934">
    <w:abstractNumId w:val="13"/>
  </w:num>
  <w:num w:numId="15" w16cid:durableId="1692104450">
    <w:abstractNumId w:val="5"/>
  </w:num>
  <w:num w:numId="16" w16cid:durableId="1357120263">
    <w:abstractNumId w:val="2"/>
  </w:num>
  <w:num w:numId="17" w16cid:durableId="1606231067">
    <w:abstractNumId w:val="7"/>
  </w:num>
  <w:num w:numId="18" w16cid:durableId="1511067657">
    <w:abstractNumId w:val="6"/>
  </w:num>
  <w:num w:numId="19" w16cid:durableId="844511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2B"/>
    <w:rsid w:val="00005A6A"/>
    <w:rsid w:val="0004337A"/>
    <w:rsid w:val="00043FC5"/>
    <w:rsid w:val="000459B6"/>
    <w:rsid w:val="0007173E"/>
    <w:rsid w:val="000774E6"/>
    <w:rsid w:val="0007774A"/>
    <w:rsid w:val="00080CC4"/>
    <w:rsid w:val="000841F5"/>
    <w:rsid w:val="000906B5"/>
    <w:rsid w:val="000A59CE"/>
    <w:rsid w:val="000B2F0F"/>
    <w:rsid w:val="000B33AF"/>
    <w:rsid w:val="000D1326"/>
    <w:rsid w:val="000D42BC"/>
    <w:rsid w:val="000E5601"/>
    <w:rsid w:val="000E60F4"/>
    <w:rsid w:val="000F35AE"/>
    <w:rsid w:val="000F45AA"/>
    <w:rsid w:val="000F63C6"/>
    <w:rsid w:val="0010204D"/>
    <w:rsid w:val="00107540"/>
    <w:rsid w:val="00132328"/>
    <w:rsid w:val="0015069E"/>
    <w:rsid w:val="001544F1"/>
    <w:rsid w:val="001A48CA"/>
    <w:rsid w:val="001A52A4"/>
    <w:rsid w:val="00212D5C"/>
    <w:rsid w:val="00217599"/>
    <w:rsid w:val="00217F61"/>
    <w:rsid w:val="00225B6E"/>
    <w:rsid w:val="00267AE5"/>
    <w:rsid w:val="00276492"/>
    <w:rsid w:val="002902D9"/>
    <w:rsid w:val="00292BE0"/>
    <w:rsid w:val="002A19BF"/>
    <w:rsid w:val="002A4AF5"/>
    <w:rsid w:val="002B32F6"/>
    <w:rsid w:val="002C6194"/>
    <w:rsid w:val="002D2A94"/>
    <w:rsid w:val="002E2B9A"/>
    <w:rsid w:val="003051AB"/>
    <w:rsid w:val="003363FF"/>
    <w:rsid w:val="00364353"/>
    <w:rsid w:val="00374586"/>
    <w:rsid w:val="0038282B"/>
    <w:rsid w:val="00382F73"/>
    <w:rsid w:val="00383484"/>
    <w:rsid w:val="003949EB"/>
    <w:rsid w:val="003A04F7"/>
    <w:rsid w:val="00403981"/>
    <w:rsid w:val="0041568B"/>
    <w:rsid w:val="004428F0"/>
    <w:rsid w:val="004845FB"/>
    <w:rsid w:val="004A604C"/>
    <w:rsid w:val="004B3596"/>
    <w:rsid w:val="004D2865"/>
    <w:rsid w:val="00507ECE"/>
    <w:rsid w:val="00535C3B"/>
    <w:rsid w:val="005413B0"/>
    <w:rsid w:val="005424D3"/>
    <w:rsid w:val="00543AC5"/>
    <w:rsid w:val="00550BD1"/>
    <w:rsid w:val="00555034"/>
    <w:rsid w:val="005663BF"/>
    <w:rsid w:val="00567304"/>
    <w:rsid w:val="0058076D"/>
    <w:rsid w:val="00584724"/>
    <w:rsid w:val="00594650"/>
    <w:rsid w:val="005A572E"/>
    <w:rsid w:val="005C5AB8"/>
    <w:rsid w:val="005D3699"/>
    <w:rsid w:val="005E187F"/>
    <w:rsid w:val="00615356"/>
    <w:rsid w:val="0062355D"/>
    <w:rsid w:val="006345A6"/>
    <w:rsid w:val="006532B3"/>
    <w:rsid w:val="00667283"/>
    <w:rsid w:val="00681562"/>
    <w:rsid w:val="0068610C"/>
    <w:rsid w:val="006A5826"/>
    <w:rsid w:val="006B1E33"/>
    <w:rsid w:val="006B4A5D"/>
    <w:rsid w:val="006B5676"/>
    <w:rsid w:val="006D425F"/>
    <w:rsid w:val="006D4528"/>
    <w:rsid w:val="006D65A9"/>
    <w:rsid w:val="007117B7"/>
    <w:rsid w:val="00723A50"/>
    <w:rsid w:val="00732C53"/>
    <w:rsid w:val="00734E1A"/>
    <w:rsid w:val="00775937"/>
    <w:rsid w:val="007C3E78"/>
    <w:rsid w:val="007D3864"/>
    <w:rsid w:val="007D4F14"/>
    <w:rsid w:val="007F0871"/>
    <w:rsid w:val="007F7CF1"/>
    <w:rsid w:val="0083515C"/>
    <w:rsid w:val="008421C6"/>
    <w:rsid w:val="00847EBE"/>
    <w:rsid w:val="00863356"/>
    <w:rsid w:val="008660D5"/>
    <w:rsid w:val="00876575"/>
    <w:rsid w:val="00886DC9"/>
    <w:rsid w:val="008A2E88"/>
    <w:rsid w:val="008A393E"/>
    <w:rsid w:val="008B2F03"/>
    <w:rsid w:val="008D1C66"/>
    <w:rsid w:val="00904C64"/>
    <w:rsid w:val="009050FA"/>
    <w:rsid w:val="0090550C"/>
    <w:rsid w:val="00910706"/>
    <w:rsid w:val="00951259"/>
    <w:rsid w:val="00972FC1"/>
    <w:rsid w:val="0098137B"/>
    <w:rsid w:val="009901F8"/>
    <w:rsid w:val="009B097E"/>
    <w:rsid w:val="00A07C37"/>
    <w:rsid w:val="00A2065B"/>
    <w:rsid w:val="00A40023"/>
    <w:rsid w:val="00A630FE"/>
    <w:rsid w:val="00A87C71"/>
    <w:rsid w:val="00A9519D"/>
    <w:rsid w:val="00AB615B"/>
    <w:rsid w:val="00AC4AC0"/>
    <w:rsid w:val="00AE172E"/>
    <w:rsid w:val="00AE3EC8"/>
    <w:rsid w:val="00AF1C42"/>
    <w:rsid w:val="00B02F79"/>
    <w:rsid w:val="00B229F1"/>
    <w:rsid w:val="00B23E2C"/>
    <w:rsid w:val="00B600C9"/>
    <w:rsid w:val="00B64B2E"/>
    <w:rsid w:val="00B6536D"/>
    <w:rsid w:val="00B65B42"/>
    <w:rsid w:val="00B775D2"/>
    <w:rsid w:val="00B837E8"/>
    <w:rsid w:val="00B876AF"/>
    <w:rsid w:val="00B90A60"/>
    <w:rsid w:val="00B9358D"/>
    <w:rsid w:val="00B967D3"/>
    <w:rsid w:val="00BA4845"/>
    <w:rsid w:val="00BB7889"/>
    <w:rsid w:val="00BC1BCF"/>
    <w:rsid w:val="00BC26E5"/>
    <w:rsid w:val="00BC79C1"/>
    <w:rsid w:val="00BE023F"/>
    <w:rsid w:val="00BE1423"/>
    <w:rsid w:val="00C14A67"/>
    <w:rsid w:val="00C15DD6"/>
    <w:rsid w:val="00C265D7"/>
    <w:rsid w:val="00C3586C"/>
    <w:rsid w:val="00C502BA"/>
    <w:rsid w:val="00C55C82"/>
    <w:rsid w:val="00C67F40"/>
    <w:rsid w:val="00C873B9"/>
    <w:rsid w:val="00CB0828"/>
    <w:rsid w:val="00CB166B"/>
    <w:rsid w:val="00CB36B7"/>
    <w:rsid w:val="00D0309B"/>
    <w:rsid w:val="00D15C35"/>
    <w:rsid w:val="00D22B84"/>
    <w:rsid w:val="00D63FEA"/>
    <w:rsid w:val="00DE60CA"/>
    <w:rsid w:val="00DF5641"/>
    <w:rsid w:val="00E0734A"/>
    <w:rsid w:val="00E25F43"/>
    <w:rsid w:val="00E67E97"/>
    <w:rsid w:val="00EA1AA2"/>
    <w:rsid w:val="00EB2B17"/>
    <w:rsid w:val="00EC3D6C"/>
    <w:rsid w:val="00ED1B49"/>
    <w:rsid w:val="00F0368A"/>
    <w:rsid w:val="00F14E81"/>
    <w:rsid w:val="00F16A8F"/>
    <w:rsid w:val="00F263E3"/>
    <w:rsid w:val="00F35CAB"/>
    <w:rsid w:val="00F36C64"/>
    <w:rsid w:val="00F40ED0"/>
    <w:rsid w:val="00F5458E"/>
    <w:rsid w:val="00F650A8"/>
    <w:rsid w:val="00F719CB"/>
    <w:rsid w:val="00F9555E"/>
    <w:rsid w:val="00FA1AF1"/>
    <w:rsid w:val="00FA7627"/>
    <w:rsid w:val="00FE0CD6"/>
    <w:rsid w:val="00FF4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E7843"/>
  <w15:chartTrackingRefBased/>
  <w15:docId w15:val="{C834CFA9-DC92-4784-B4BB-AE7F06FC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82B"/>
    <w:pPr>
      <w:spacing w:after="0" w:line="240" w:lineRule="auto"/>
    </w:pPr>
    <w:rPr>
      <w:rFonts w:ascii="Tahoma" w:eastAsia="Times New Roman" w:hAnsi="Tahoma" w:cs="Times New Roman"/>
      <w:kern w:val="0"/>
      <w:sz w:val="24"/>
      <w:szCs w:val="24"/>
      <w14:ligatures w14:val="none"/>
    </w:rPr>
  </w:style>
  <w:style w:type="paragraph" w:styleId="Heading2">
    <w:name w:val="heading 2"/>
    <w:basedOn w:val="Normal"/>
    <w:link w:val="Heading2Char"/>
    <w:uiPriority w:val="9"/>
    <w:qFormat/>
    <w:rsid w:val="00EC3D6C"/>
    <w:pPr>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282B"/>
    <w:pPr>
      <w:tabs>
        <w:tab w:val="center" w:pos="4153"/>
        <w:tab w:val="right" w:pos="8306"/>
      </w:tabs>
    </w:pPr>
    <w:rPr>
      <w:lang w:val="x-none"/>
    </w:rPr>
  </w:style>
  <w:style w:type="character" w:customStyle="1" w:styleId="HeaderChar">
    <w:name w:val="Header Char"/>
    <w:basedOn w:val="DefaultParagraphFont"/>
    <w:link w:val="Header"/>
    <w:uiPriority w:val="99"/>
    <w:rsid w:val="0038282B"/>
    <w:rPr>
      <w:rFonts w:ascii="Tahoma" w:eastAsia="Times New Roman" w:hAnsi="Tahoma" w:cs="Times New Roman"/>
      <w:kern w:val="0"/>
      <w:sz w:val="24"/>
      <w:szCs w:val="24"/>
      <w:lang w:val="x-none"/>
      <w14:ligatures w14:val="none"/>
    </w:rPr>
  </w:style>
  <w:style w:type="paragraph" w:customStyle="1" w:styleId="FPMredflyer">
    <w:name w:val="FPM red flyer"/>
    <w:basedOn w:val="Normal"/>
    <w:rsid w:val="0038282B"/>
    <w:pPr>
      <w:jc w:val="center"/>
    </w:pPr>
    <w:rPr>
      <w:rFonts w:cs="Tahoma"/>
      <w:b/>
      <w:bCs/>
      <w:color w:val="FF0000"/>
    </w:rPr>
  </w:style>
  <w:style w:type="paragraph" w:styleId="Footer">
    <w:name w:val="footer"/>
    <w:basedOn w:val="Normal"/>
    <w:link w:val="FooterChar"/>
    <w:uiPriority w:val="99"/>
    <w:rsid w:val="0038282B"/>
    <w:pPr>
      <w:tabs>
        <w:tab w:val="center" w:pos="4153"/>
        <w:tab w:val="right" w:pos="8306"/>
      </w:tabs>
    </w:pPr>
    <w:rPr>
      <w:lang w:val="x-none"/>
    </w:rPr>
  </w:style>
  <w:style w:type="character" w:customStyle="1" w:styleId="FooterChar">
    <w:name w:val="Footer Char"/>
    <w:basedOn w:val="DefaultParagraphFont"/>
    <w:link w:val="Footer"/>
    <w:uiPriority w:val="99"/>
    <w:rsid w:val="0038282B"/>
    <w:rPr>
      <w:rFonts w:ascii="Tahoma" w:eastAsia="Times New Roman" w:hAnsi="Tahoma" w:cs="Times New Roman"/>
      <w:kern w:val="0"/>
      <w:sz w:val="24"/>
      <w:szCs w:val="24"/>
      <w:lang w:val="x-none"/>
      <w14:ligatures w14:val="none"/>
    </w:rPr>
  </w:style>
  <w:style w:type="character" w:customStyle="1" w:styleId="mark0ozsmzd97">
    <w:name w:val="mark0ozsmzd97"/>
    <w:basedOn w:val="DefaultParagraphFont"/>
    <w:rsid w:val="0038282B"/>
  </w:style>
  <w:style w:type="character" w:customStyle="1" w:styleId="Heading2Char">
    <w:name w:val="Heading 2 Char"/>
    <w:basedOn w:val="DefaultParagraphFont"/>
    <w:link w:val="Heading2"/>
    <w:uiPriority w:val="9"/>
    <w:rsid w:val="00EC3D6C"/>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unhideWhenUsed/>
    <w:rsid w:val="00EC3D6C"/>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BE1423"/>
    <w:rPr>
      <w:color w:val="0000FF"/>
      <w:u w:val="single"/>
    </w:rPr>
  </w:style>
  <w:style w:type="character" w:customStyle="1" w:styleId="jpfdse">
    <w:name w:val="jpfdse"/>
    <w:basedOn w:val="DefaultParagraphFont"/>
    <w:rsid w:val="007F0871"/>
  </w:style>
  <w:style w:type="character" w:styleId="Strong">
    <w:name w:val="Strong"/>
    <w:basedOn w:val="DefaultParagraphFont"/>
    <w:uiPriority w:val="22"/>
    <w:qFormat/>
    <w:rsid w:val="006B5676"/>
    <w:rPr>
      <w:b/>
      <w:bCs/>
    </w:rPr>
  </w:style>
  <w:style w:type="table" w:styleId="TableGrid">
    <w:name w:val="Table Grid"/>
    <w:basedOn w:val="TableNormal"/>
    <w:uiPriority w:val="39"/>
    <w:rsid w:val="00AB6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981"/>
    <w:pPr>
      <w:ind w:left="720"/>
      <w:contextualSpacing/>
    </w:pPr>
  </w:style>
  <w:style w:type="character" w:styleId="UnresolvedMention">
    <w:name w:val="Unresolved Mention"/>
    <w:basedOn w:val="DefaultParagraphFont"/>
    <w:uiPriority w:val="99"/>
    <w:semiHidden/>
    <w:unhideWhenUsed/>
    <w:rsid w:val="006D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7289">
      <w:bodyDiv w:val="1"/>
      <w:marLeft w:val="0"/>
      <w:marRight w:val="0"/>
      <w:marTop w:val="0"/>
      <w:marBottom w:val="0"/>
      <w:divBdr>
        <w:top w:val="none" w:sz="0" w:space="0" w:color="auto"/>
        <w:left w:val="none" w:sz="0" w:space="0" w:color="auto"/>
        <w:bottom w:val="none" w:sz="0" w:space="0" w:color="auto"/>
        <w:right w:val="none" w:sz="0" w:space="0" w:color="auto"/>
      </w:divBdr>
    </w:div>
    <w:div w:id="322974096">
      <w:bodyDiv w:val="1"/>
      <w:marLeft w:val="0"/>
      <w:marRight w:val="0"/>
      <w:marTop w:val="0"/>
      <w:marBottom w:val="0"/>
      <w:divBdr>
        <w:top w:val="none" w:sz="0" w:space="0" w:color="auto"/>
        <w:left w:val="none" w:sz="0" w:space="0" w:color="auto"/>
        <w:bottom w:val="none" w:sz="0" w:space="0" w:color="auto"/>
        <w:right w:val="none" w:sz="0" w:space="0" w:color="auto"/>
      </w:divBdr>
    </w:div>
    <w:div w:id="542787959">
      <w:bodyDiv w:val="1"/>
      <w:marLeft w:val="0"/>
      <w:marRight w:val="0"/>
      <w:marTop w:val="0"/>
      <w:marBottom w:val="0"/>
      <w:divBdr>
        <w:top w:val="none" w:sz="0" w:space="0" w:color="auto"/>
        <w:left w:val="none" w:sz="0" w:space="0" w:color="auto"/>
        <w:bottom w:val="none" w:sz="0" w:space="0" w:color="auto"/>
        <w:right w:val="none" w:sz="0" w:space="0" w:color="auto"/>
      </w:divBdr>
    </w:div>
    <w:div w:id="595674359">
      <w:bodyDiv w:val="1"/>
      <w:marLeft w:val="0"/>
      <w:marRight w:val="0"/>
      <w:marTop w:val="0"/>
      <w:marBottom w:val="0"/>
      <w:divBdr>
        <w:top w:val="none" w:sz="0" w:space="0" w:color="auto"/>
        <w:left w:val="none" w:sz="0" w:space="0" w:color="auto"/>
        <w:bottom w:val="none" w:sz="0" w:space="0" w:color="auto"/>
        <w:right w:val="none" w:sz="0" w:space="0" w:color="auto"/>
      </w:divBdr>
    </w:div>
    <w:div w:id="728918309">
      <w:bodyDiv w:val="1"/>
      <w:marLeft w:val="0"/>
      <w:marRight w:val="0"/>
      <w:marTop w:val="0"/>
      <w:marBottom w:val="0"/>
      <w:divBdr>
        <w:top w:val="none" w:sz="0" w:space="0" w:color="auto"/>
        <w:left w:val="none" w:sz="0" w:space="0" w:color="auto"/>
        <w:bottom w:val="none" w:sz="0" w:space="0" w:color="auto"/>
        <w:right w:val="none" w:sz="0" w:space="0" w:color="auto"/>
      </w:divBdr>
    </w:div>
    <w:div w:id="826163649">
      <w:bodyDiv w:val="1"/>
      <w:marLeft w:val="0"/>
      <w:marRight w:val="0"/>
      <w:marTop w:val="0"/>
      <w:marBottom w:val="0"/>
      <w:divBdr>
        <w:top w:val="none" w:sz="0" w:space="0" w:color="auto"/>
        <w:left w:val="none" w:sz="0" w:space="0" w:color="auto"/>
        <w:bottom w:val="none" w:sz="0" w:space="0" w:color="auto"/>
        <w:right w:val="none" w:sz="0" w:space="0" w:color="auto"/>
      </w:divBdr>
    </w:div>
    <w:div w:id="1022777905">
      <w:bodyDiv w:val="1"/>
      <w:marLeft w:val="0"/>
      <w:marRight w:val="0"/>
      <w:marTop w:val="0"/>
      <w:marBottom w:val="0"/>
      <w:divBdr>
        <w:top w:val="none" w:sz="0" w:space="0" w:color="auto"/>
        <w:left w:val="none" w:sz="0" w:space="0" w:color="auto"/>
        <w:bottom w:val="none" w:sz="0" w:space="0" w:color="auto"/>
        <w:right w:val="none" w:sz="0" w:space="0" w:color="auto"/>
      </w:divBdr>
    </w:div>
    <w:div w:id="1183980779">
      <w:bodyDiv w:val="1"/>
      <w:marLeft w:val="0"/>
      <w:marRight w:val="0"/>
      <w:marTop w:val="0"/>
      <w:marBottom w:val="0"/>
      <w:divBdr>
        <w:top w:val="none" w:sz="0" w:space="0" w:color="auto"/>
        <w:left w:val="none" w:sz="0" w:space="0" w:color="auto"/>
        <w:bottom w:val="none" w:sz="0" w:space="0" w:color="auto"/>
        <w:right w:val="none" w:sz="0" w:space="0" w:color="auto"/>
      </w:divBdr>
    </w:div>
    <w:div w:id="1395816220">
      <w:bodyDiv w:val="1"/>
      <w:marLeft w:val="0"/>
      <w:marRight w:val="0"/>
      <w:marTop w:val="0"/>
      <w:marBottom w:val="0"/>
      <w:divBdr>
        <w:top w:val="none" w:sz="0" w:space="0" w:color="auto"/>
        <w:left w:val="none" w:sz="0" w:space="0" w:color="auto"/>
        <w:bottom w:val="none" w:sz="0" w:space="0" w:color="auto"/>
        <w:right w:val="none" w:sz="0" w:space="0" w:color="auto"/>
      </w:divBdr>
    </w:div>
    <w:div w:id="1400596181">
      <w:bodyDiv w:val="1"/>
      <w:marLeft w:val="0"/>
      <w:marRight w:val="0"/>
      <w:marTop w:val="0"/>
      <w:marBottom w:val="0"/>
      <w:divBdr>
        <w:top w:val="none" w:sz="0" w:space="0" w:color="auto"/>
        <w:left w:val="none" w:sz="0" w:space="0" w:color="auto"/>
        <w:bottom w:val="none" w:sz="0" w:space="0" w:color="auto"/>
        <w:right w:val="none" w:sz="0" w:space="0" w:color="auto"/>
      </w:divBdr>
    </w:div>
    <w:div w:id="1410301328">
      <w:bodyDiv w:val="1"/>
      <w:marLeft w:val="0"/>
      <w:marRight w:val="0"/>
      <w:marTop w:val="0"/>
      <w:marBottom w:val="0"/>
      <w:divBdr>
        <w:top w:val="none" w:sz="0" w:space="0" w:color="auto"/>
        <w:left w:val="none" w:sz="0" w:space="0" w:color="auto"/>
        <w:bottom w:val="none" w:sz="0" w:space="0" w:color="auto"/>
        <w:right w:val="none" w:sz="0" w:space="0" w:color="auto"/>
      </w:divBdr>
    </w:div>
    <w:div w:id="1416899635">
      <w:bodyDiv w:val="1"/>
      <w:marLeft w:val="0"/>
      <w:marRight w:val="0"/>
      <w:marTop w:val="0"/>
      <w:marBottom w:val="0"/>
      <w:divBdr>
        <w:top w:val="none" w:sz="0" w:space="0" w:color="auto"/>
        <w:left w:val="none" w:sz="0" w:space="0" w:color="auto"/>
        <w:bottom w:val="none" w:sz="0" w:space="0" w:color="auto"/>
        <w:right w:val="none" w:sz="0" w:space="0" w:color="auto"/>
      </w:divBdr>
    </w:div>
    <w:div w:id="1477575213">
      <w:bodyDiv w:val="1"/>
      <w:marLeft w:val="0"/>
      <w:marRight w:val="0"/>
      <w:marTop w:val="0"/>
      <w:marBottom w:val="0"/>
      <w:divBdr>
        <w:top w:val="none" w:sz="0" w:space="0" w:color="auto"/>
        <w:left w:val="none" w:sz="0" w:space="0" w:color="auto"/>
        <w:bottom w:val="none" w:sz="0" w:space="0" w:color="auto"/>
        <w:right w:val="none" w:sz="0" w:space="0" w:color="auto"/>
      </w:divBdr>
    </w:div>
    <w:div w:id="1504513729">
      <w:bodyDiv w:val="1"/>
      <w:marLeft w:val="0"/>
      <w:marRight w:val="0"/>
      <w:marTop w:val="0"/>
      <w:marBottom w:val="0"/>
      <w:divBdr>
        <w:top w:val="none" w:sz="0" w:space="0" w:color="auto"/>
        <w:left w:val="none" w:sz="0" w:space="0" w:color="auto"/>
        <w:bottom w:val="none" w:sz="0" w:space="0" w:color="auto"/>
        <w:right w:val="none" w:sz="0" w:space="0" w:color="auto"/>
      </w:divBdr>
    </w:div>
    <w:div w:id="1567952372">
      <w:bodyDiv w:val="1"/>
      <w:marLeft w:val="0"/>
      <w:marRight w:val="0"/>
      <w:marTop w:val="0"/>
      <w:marBottom w:val="0"/>
      <w:divBdr>
        <w:top w:val="none" w:sz="0" w:space="0" w:color="auto"/>
        <w:left w:val="none" w:sz="0" w:space="0" w:color="auto"/>
        <w:bottom w:val="none" w:sz="0" w:space="0" w:color="auto"/>
        <w:right w:val="none" w:sz="0" w:space="0" w:color="auto"/>
      </w:divBdr>
    </w:div>
    <w:div w:id="1629361499">
      <w:bodyDiv w:val="1"/>
      <w:marLeft w:val="0"/>
      <w:marRight w:val="0"/>
      <w:marTop w:val="0"/>
      <w:marBottom w:val="0"/>
      <w:divBdr>
        <w:top w:val="none" w:sz="0" w:space="0" w:color="auto"/>
        <w:left w:val="none" w:sz="0" w:space="0" w:color="auto"/>
        <w:bottom w:val="none" w:sz="0" w:space="0" w:color="auto"/>
        <w:right w:val="none" w:sz="0" w:space="0" w:color="auto"/>
      </w:divBdr>
    </w:div>
    <w:div w:id="1684433632">
      <w:bodyDiv w:val="1"/>
      <w:marLeft w:val="0"/>
      <w:marRight w:val="0"/>
      <w:marTop w:val="0"/>
      <w:marBottom w:val="0"/>
      <w:divBdr>
        <w:top w:val="none" w:sz="0" w:space="0" w:color="auto"/>
        <w:left w:val="none" w:sz="0" w:space="0" w:color="auto"/>
        <w:bottom w:val="none" w:sz="0" w:space="0" w:color="auto"/>
        <w:right w:val="none" w:sz="0" w:space="0" w:color="auto"/>
      </w:divBdr>
    </w:div>
    <w:div w:id="1833063958">
      <w:bodyDiv w:val="1"/>
      <w:marLeft w:val="0"/>
      <w:marRight w:val="0"/>
      <w:marTop w:val="0"/>
      <w:marBottom w:val="0"/>
      <w:divBdr>
        <w:top w:val="none" w:sz="0" w:space="0" w:color="auto"/>
        <w:left w:val="none" w:sz="0" w:space="0" w:color="auto"/>
        <w:bottom w:val="none" w:sz="0" w:space="0" w:color="auto"/>
        <w:right w:val="none" w:sz="0" w:space="0" w:color="auto"/>
      </w:divBdr>
      <w:divsChild>
        <w:div w:id="1002702513">
          <w:marLeft w:val="0"/>
          <w:marRight w:val="0"/>
          <w:marTop w:val="0"/>
          <w:marBottom w:val="0"/>
          <w:divBdr>
            <w:top w:val="none" w:sz="0" w:space="0" w:color="auto"/>
            <w:left w:val="none" w:sz="0" w:space="0" w:color="auto"/>
            <w:bottom w:val="none" w:sz="0" w:space="0" w:color="auto"/>
            <w:right w:val="none" w:sz="0" w:space="0" w:color="auto"/>
          </w:divBdr>
        </w:div>
        <w:div w:id="1126003546">
          <w:marLeft w:val="0"/>
          <w:marRight w:val="0"/>
          <w:marTop w:val="0"/>
          <w:marBottom w:val="0"/>
          <w:divBdr>
            <w:top w:val="none" w:sz="0" w:space="0" w:color="auto"/>
            <w:left w:val="none" w:sz="0" w:space="0" w:color="auto"/>
            <w:bottom w:val="none" w:sz="0" w:space="0" w:color="auto"/>
            <w:right w:val="none" w:sz="0" w:space="0" w:color="auto"/>
          </w:divBdr>
        </w:div>
        <w:div w:id="1555503265">
          <w:marLeft w:val="0"/>
          <w:marRight w:val="0"/>
          <w:marTop w:val="0"/>
          <w:marBottom w:val="0"/>
          <w:divBdr>
            <w:top w:val="none" w:sz="0" w:space="0" w:color="auto"/>
            <w:left w:val="none" w:sz="0" w:space="0" w:color="auto"/>
            <w:bottom w:val="none" w:sz="0" w:space="0" w:color="auto"/>
            <w:right w:val="none" w:sz="0" w:space="0" w:color="auto"/>
          </w:divBdr>
        </w:div>
      </w:divsChild>
    </w:div>
    <w:div w:id="21289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uk/nhs-services/prescriptions/save-money-with-a-prescription-prepayment-certificate-ppc/"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hs.uk/nhs-services/prescriptions/nhs-prescription-charg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edscitymedicalpractice.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17" ma:contentTypeDescription="Create a new document." ma:contentTypeScope="" ma:versionID="e44592c73c172bfa4541d7739145ac68">
  <xsd:schema xmlns:xsd="http://www.w3.org/2001/XMLSchema" xmlns:xs="http://www.w3.org/2001/XMLSchema" xmlns:p="http://schemas.microsoft.com/office/2006/metadata/properties" xmlns:ns1="http://schemas.microsoft.com/sharepoint/v3" xmlns:ns2="0b4fc205-a614-4830-878e-1fcbd167ea01" xmlns:ns3="670439b0-d7f9-4a70-9686-b0bacac466a7" targetNamespace="http://schemas.microsoft.com/office/2006/metadata/properties" ma:root="true" ma:fieldsID="6b6e1601dbfa3f32039a6e209b3aaa0c" ns1:_="" ns2:_="" ns3:_="">
    <xsd:import namespace="http://schemas.microsoft.com/sharepoint/v3"/>
    <xsd:import namespace="0b4fc205-a614-4830-878e-1fcbd167ea01"/>
    <xsd:import namespace="670439b0-d7f9-4a70-9686-b0bacac466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7bf494-c07d-4b3e-82ff-d20174a506d4}"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70439b0-d7f9-4a70-9686-b0bacac466a7" xsi:nil="true"/>
    <_ip_UnifiedCompliancePolicyUIAction xmlns="http://schemas.microsoft.com/sharepoint/v3" xsi:nil="true"/>
    <_ip_UnifiedCompliancePolicyProperties xmlns="http://schemas.microsoft.com/sharepoint/v3" xsi:nil="true"/>
    <SharedWithUsers xmlns="0b4fc205-a614-4830-878e-1fcbd167ea01">
      <UserInfo>
        <DisplayName/>
        <AccountId xsi:nil="true"/>
        <AccountType/>
      </UserInfo>
    </SharedWithUsers>
    <lcf76f155ced4ddcb4097134ff3c332f xmlns="670439b0-d7f9-4a70-9686-b0bacac466a7">
      <Terms xmlns="http://schemas.microsoft.com/office/infopath/2007/PartnerControls"/>
    </lcf76f155ced4ddcb4097134ff3c332f>
    <TaxCatchAll xmlns="0b4fc205-a614-4830-878e-1fcbd167ea01" xsi:nil="true"/>
  </documentManagement>
</p:properties>
</file>

<file path=customXml/itemProps1.xml><?xml version="1.0" encoding="utf-8"?>
<ds:datastoreItem xmlns:ds="http://schemas.openxmlformats.org/officeDocument/2006/customXml" ds:itemID="{4EE1863A-610F-4932-9713-40CE0C501969}">
  <ds:schemaRefs>
    <ds:schemaRef ds:uri="http://schemas.microsoft.com/sharepoint/v3/contenttype/forms"/>
  </ds:schemaRefs>
</ds:datastoreItem>
</file>

<file path=customXml/itemProps2.xml><?xml version="1.0" encoding="utf-8"?>
<ds:datastoreItem xmlns:ds="http://schemas.openxmlformats.org/officeDocument/2006/customXml" ds:itemID="{ECB49F16-AC78-48FA-89AE-6D10D7BFF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4fc205-a614-4830-878e-1fcbd167ea01"/>
    <ds:schemaRef ds:uri="670439b0-d7f9-4a70-9686-b0bacac46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43440-A457-4095-988A-D30430C2DF92}">
  <ds:schemaRefs>
    <ds:schemaRef ds:uri="http://schemas.openxmlformats.org/officeDocument/2006/bibliography"/>
  </ds:schemaRefs>
</ds:datastoreItem>
</file>

<file path=customXml/itemProps4.xml><?xml version="1.0" encoding="utf-8"?>
<ds:datastoreItem xmlns:ds="http://schemas.openxmlformats.org/officeDocument/2006/customXml" ds:itemID="{022C1000-7754-40DA-9626-2ED2E824C4DB}"/>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215</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FIRN, Jenny (LEEDS CITY MEDICAL PRACTICE)</dc:creator>
  <cp:keywords/>
  <dc:description/>
  <cp:lastModifiedBy>FIRN, Jenny (LEEDS CITY MEDICAL PRACTICE)</cp:lastModifiedBy>
  <cp:revision>129</cp:revision>
  <dcterms:created xsi:type="dcterms:W3CDTF">2024-08-29T12:52:00Z</dcterms:created>
  <dcterms:modified xsi:type="dcterms:W3CDTF">2024-09-11T13:48:00Z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